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6" w:type="dxa"/>
        <w:tblInd w:w="-5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5"/>
        <w:gridCol w:w="1569"/>
        <w:gridCol w:w="3602"/>
      </w:tblGrid>
      <w:tr w:rsidR="002814A2" w:rsidRPr="00567406" w:rsidTr="00535D54">
        <w:trPr>
          <w:trHeight w:val="2115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2814A2" w:rsidRPr="00BA3FAA" w:rsidRDefault="002814A2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02BD2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ru-RU"/>
              </w:rPr>
              <w:t xml:space="preserve">       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КЫРГЫЗ РЕСПУБЛИКАСЫ</w:t>
            </w:r>
          </w:p>
          <w:p w:rsidR="002814A2" w:rsidRPr="00BA3FAA" w:rsidRDefault="002814A2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ОШ ОБЛУСУ</w:t>
            </w:r>
          </w:p>
          <w:p w:rsidR="002814A2" w:rsidRPr="00BA3FAA" w:rsidRDefault="002814A2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НООКАТ РАЙОНУ</w:t>
            </w:r>
          </w:p>
          <w:p w:rsidR="002814A2" w:rsidRPr="00BA3FAA" w:rsidRDefault="002814A2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2814A2" w:rsidRPr="00BA3FAA" w:rsidRDefault="002814A2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КӨК-ЖАР АЙЫЛ</w:t>
            </w:r>
          </w:p>
          <w:p w:rsidR="002814A2" w:rsidRPr="00BA3FAA" w:rsidRDefault="002814A2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АЙМАГЫНЫНЫН</w:t>
            </w:r>
          </w:p>
          <w:p w:rsidR="002814A2" w:rsidRPr="00BA3FAA" w:rsidRDefault="002814A2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АЙЫЛДЫК КЕҢЕШИ</w:t>
            </w:r>
          </w:p>
          <w:p w:rsidR="002814A2" w:rsidRPr="00BA3FAA" w:rsidRDefault="002814A2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МЕКЕМЕСИ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2814A2" w:rsidRPr="00BA3FAA" w:rsidRDefault="002814A2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1F116F1" wp14:editId="3909E1D6">
                  <wp:extent cx="790575" cy="714375"/>
                  <wp:effectExtent l="0" t="0" r="9525" b="9525"/>
                  <wp:docPr id="2" name="Рисунок 2" descr="C:\Users\User\AppData\Local\Temp\ksohtml19508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AppData\Local\Temp\ksohtml19508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14A2" w:rsidRPr="00BA3FAA" w:rsidRDefault="002814A2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2814A2" w:rsidRPr="00BA3FAA" w:rsidRDefault="002814A2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ru-RU"/>
              </w:rPr>
              <w:t xml:space="preserve">      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КЫРГЫЗСКАЯ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y-KG" w:eastAsia="ru-RU"/>
              </w:rPr>
              <w:t xml:space="preserve"> РЕ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СПУБЛИКА</w:t>
            </w:r>
          </w:p>
          <w:p w:rsidR="002814A2" w:rsidRPr="00BA3FAA" w:rsidRDefault="002814A2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ОШСКАЯ ОБЛАСТЬ</w:t>
            </w:r>
          </w:p>
          <w:p w:rsidR="002814A2" w:rsidRPr="00BA3FAA" w:rsidRDefault="002814A2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НООКАТСКИЙ РАЙОН</w:t>
            </w:r>
          </w:p>
          <w:p w:rsidR="002814A2" w:rsidRPr="00BA3FAA" w:rsidRDefault="002814A2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2814A2" w:rsidRPr="00BA3FAA" w:rsidRDefault="002814A2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УЧРЕЖДЕНИЕ</w:t>
            </w:r>
          </w:p>
          <w:p w:rsidR="002814A2" w:rsidRPr="00BA3FAA" w:rsidRDefault="002814A2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АЙЫЛНЫЙ КЕНЕШ </w:t>
            </w:r>
          </w:p>
          <w:p w:rsidR="002814A2" w:rsidRPr="00BA3FAA" w:rsidRDefault="002814A2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КОК-ЖАРСКОГО АЙЫЛНОГО </w:t>
            </w:r>
          </w:p>
          <w:p w:rsidR="002814A2" w:rsidRPr="00BA3FAA" w:rsidRDefault="002814A2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АЙМАКА</w:t>
            </w:r>
          </w:p>
        </w:tc>
      </w:tr>
    </w:tbl>
    <w:p w:rsidR="002814A2" w:rsidRPr="00567406" w:rsidRDefault="002814A2" w:rsidP="002814A2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pict>
          <v:rect id="_x0000_i1025" style="width:458.4pt;height:2.25pt" o:hrpct="980" o:hrstd="t" o:hrnoshade="t" o:hr="t" fillcolor="black" stroked="f"/>
        </w:pict>
      </w:r>
    </w:p>
    <w:p w:rsidR="002814A2" w:rsidRPr="00BA3FAA" w:rsidRDefault="002814A2" w:rsidP="002814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Көк-Жар айыл аймагынын айылдык кенешинин </w:t>
      </w:r>
      <w:r w:rsidRPr="00BA3FAA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val="kk-KZ" w:eastAsia="ru-RU"/>
        </w:rPr>
        <w:t> </w:t>
      </w:r>
      <w:r w:rsidRPr="00BA3FAA">
        <w:rPr>
          <w:rFonts w:ascii="Times New Roman" w:eastAsia="Times New Roman" w:hAnsi="Times New Roman" w:cs="Times New Roman"/>
          <w:b/>
          <w:color w:val="040C28"/>
          <w:sz w:val="24"/>
          <w:szCs w:val="24"/>
          <w:lang w:val="kk-KZ" w:eastAsia="ru-RU"/>
        </w:rPr>
        <w:t>VIII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 чакырылышынын</w:t>
      </w:r>
      <w:r w:rsidRPr="00BA3FA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кезексиз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8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- сессиясы</w:t>
      </w:r>
    </w:p>
    <w:p w:rsidR="002814A2" w:rsidRPr="00BA3FAA" w:rsidRDefault="002814A2" w:rsidP="002814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</w:p>
    <w:p w:rsidR="002814A2" w:rsidRPr="00BA3FAA" w:rsidRDefault="002814A2" w:rsidP="00281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ТОКТОМ </w:t>
      </w:r>
    </w:p>
    <w:p w:rsidR="002814A2" w:rsidRPr="00BA3FAA" w:rsidRDefault="002814A2" w:rsidP="00281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ПОСТАНОВЛЕНИЕ</w:t>
      </w:r>
    </w:p>
    <w:p w:rsidR="002814A2" w:rsidRPr="00E75851" w:rsidRDefault="002814A2" w:rsidP="0028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21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6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.2025 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Көк-Жар айылы</w:t>
      </w:r>
    </w:p>
    <w:p w:rsidR="002814A2" w:rsidRPr="00155508" w:rsidRDefault="002814A2" w:rsidP="002814A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55508">
        <w:rPr>
          <w:rFonts w:ascii="Times New Roman" w:hAnsi="Times New Roman" w:cs="Times New Roman"/>
          <w:b/>
          <w:sz w:val="24"/>
          <w:szCs w:val="24"/>
          <w:lang w:val="kk-KZ"/>
        </w:rPr>
        <w:t>Катуу тиричилик калдыктарын ташып чыгаруу кызматынын коммерциялык ишканалар үчүн  тарифин бекитүү тууралуу</w:t>
      </w:r>
    </w:p>
    <w:p w:rsidR="002814A2" w:rsidRDefault="002814A2" w:rsidP="002814A2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C6455A">
        <w:rPr>
          <w:rFonts w:ascii="Times New Roman" w:hAnsi="Times New Roman" w:cs="Times New Roman"/>
          <w:sz w:val="24"/>
          <w:szCs w:val="24"/>
          <w:lang w:val="kk-KZ"/>
        </w:rPr>
        <w:t>«Көк-Жар» муниципалдык ишканасынын 2025-жылдын 16-июнундагы №33 сандуу катына негиз,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коммерциялык тармакта иштеген ишканаларга карата катуу тиричилик калдыктарын ташып чыгаруу </w:t>
      </w:r>
      <w:r w:rsidRPr="00C6455A">
        <w:rPr>
          <w:rFonts w:ascii="Times New Roman" w:hAnsi="Times New Roman" w:cs="Times New Roman"/>
          <w:sz w:val="24"/>
          <w:szCs w:val="24"/>
          <w:lang w:val="kk-KZ"/>
        </w:rPr>
        <w:t>тарифин бекит</w:t>
      </w:r>
      <w:r>
        <w:rPr>
          <w:rFonts w:ascii="Times New Roman" w:hAnsi="Times New Roman" w:cs="Times New Roman"/>
          <w:sz w:val="24"/>
          <w:szCs w:val="24"/>
          <w:lang w:val="kk-KZ"/>
        </w:rPr>
        <w:t>үү максатында, б</w:t>
      </w:r>
      <w:r w:rsidRPr="00B0709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юджет, экономика, муниц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и</w:t>
      </w:r>
      <w:r w:rsidRPr="00B0709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палдык менчик, инвестиция, ишкердик иш жана тышкы экономикалык байланыш боюнча туруктуу комиссиясынын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корутундусун </w:t>
      </w:r>
      <w:r w:rsidRPr="00B0709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угуп жана талкуулап, Көк-Жар айылдык кеңеши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, </w:t>
      </w:r>
      <w:r w:rsidRPr="00DC21E4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токтом кылат:</w:t>
      </w:r>
    </w:p>
    <w:p w:rsidR="002814A2" w:rsidRPr="00102BD2" w:rsidRDefault="002814A2" w:rsidP="002814A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1.</w:t>
      </w:r>
      <w:r w:rsidRPr="001F6B02">
        <w:rPr>
          <w:rFonts w:ascii="Times New Roman" w:hAnsi="Times New Roman" w:cs="Times New Roman"/>
          <w:sz w:val="24"/>
          <w:szCs w:val="24"/>
          <w:lang w:val="ky-KG"/>
        </w:rPr>
        <w:t>Көк-Жар айыл аймагындагы ко</w:t>
      </w:r>
      <w:r>
        <w:rPr>
          <w:rFonts w:ascii="Times New Roman" w:hAnsi="Times New Roman" w:cs="Times New Roman"/>
          <w:sz w:val="24"/>
          <w:szCs w:val="24"/>
          <w:lang w:val="ky-KG"/>
        </w:rPr>
        <w:t>ммерциялык багыттагы ишканалар (дүкөн, ашкана, мончо, пилорама, авто жуучу жай, чач тарач ж.б.) үчүн</w:t>
      </w:r>
      <w:r w:rsidRPr="001F6B0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1F6B02">
        <w:rPr>
          <w:rFonts w:ascii="Times New Roman" w:hAnsi="Times New Roman" w:cs="Times New Roman"/>
          <w:sz w:val="24"/>
          <w:szCs w:val="24"/>
          <w:lang w:val="kk-KZ"/>
        </w:rPr>
        <w:t xml:space="preserve">катуу тиричилик калдыктарын ташып чыгаруу тарифи колдонууга жарактуу аянтынын 1 </w:t>
      </w:r>
      <w:r>
        <w:rPr>
          <w:rFonts w:ascii="Times New Roman" w:hAnsi="Times New Roman" w:cs="Times New Roman"/>
          <w:sz w:val="24"/>
          <w:szCs w:val="24"/>
          <w:lang w:val="kk-KZ"/>
        </w:rPr>
        <w:t>чарчы метр</w:t>
      </w:r>
      <w:r w:rsidRPr="001F6B02">
        <w:rPr>
          <w:rFonts w:ascii="Times New Roman" w:hAnsi="Times New Roman" w:cs="Times New Roman"/>
          <w:sz w:val="24"/>
          <w:szCs w:val="24"/>
          <w:lang w:val="kk-KZ"/>
        </w:rPr>
        <w:t xml:space="preserve"> жер аянтына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бир айга </w:t>
      </w:r>
      <w:r w:rsidRPr="001F6B02">
        <w:rPr>
          <w:rFonts w:ascii="Times New Roman" w:hAnsi="Times New Roman" w:cs="Times New Roman"/>
          <w:sz w:val="24"/>
          <w:szCs w:val="24"/>
          <w:lang w:val="kk-KZ"/>
        </w:rPr>
        <w:t>100 (</w:t>
      </w:r>
      <w:r>
        <w:rPr>
          <w:rFonts w:ascii="Times New Roman" w:hAnsi="Times New Roman" w:cs="Times New Roman"/>
          <w:sz w:val="24"/>
          <w:szCs w:val="24"/>
          <w:lang w:val="kk-KZ"/>
        </w:rPr>
        <w:t>жүз)  сом өлчөмүндө белгиленсин.</w:t>
      </w:r>
    </w:p>
    <w:p w:rsidR="002814A2" w:rsidRPr="001F6B02" w:rsidRDefault="002814A2" w:rsidP="002814A2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2.Жумуштардын мезгилдүүлүгү эске алынсын.</w:t>
      </w:r>
    </w:p>
    <w:p w:rsidR="002814A2" w:rsidRPr="001F6B02" w:rsidRDefault="002814A2" w:rsidP="002814A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3.</w:t>
      </w:r>
      <w:r w:rsidRPr="001F6B02">
        <w:rPr>
          <w:rFonts w:ascii="Times New Roman" w:hAnsi="Times New Roman" w:cs="Times New Roman"/>
          <w:sz w:val="24"/>
          <w:szCs w:val="24"/>
          <w:lang w:val="kk-KZ"/>
        </w:rPr>
        <w:t>Токтом кабыл алынган күндөн тартып күчүнө кирет жана  2025-жылдын  31-декабрына чейин жарактуу.</w:t>
      </w:r>
    </w:p>
    <w:p w:rsidR="002814A2" w:rsidRPr="001F6B02" w:rsidRDefault="002814A2" w:rsidP="002814A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4.</w:t>
      </w:r>
      <w:r w:rsidRPr="001F6B02">
        <w:rPr>
          <w:rFonts w:ascii="Times New Roman" w:hAnsi="Times New Roman" w:cs="Times New Roman"/>
          <w:sz w:val="24"/>
          <w:szCs w:val="24"/>
          <w:lang w:val="kk-KZ"/>
        </w:rPr>
        <w:t xml:space="preserve">Мыйзам чегинде иш алып баруу жагы Көк-Жар айыл өкмөтүнө жана «Көк-Жар» муниципалдык ишканасына </w:t>
      </w:r>
      <w:r w:rsidRPr="001F6B0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жүктөлсүн.</w:t>
      </w:r>
    </w:p>
    <w:p w:rsidR="002814A2" w:rsidRPr="001F6B02" w:rsidRDefault="002814A2" w:rsidP="002814A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5.</w:t>
      </w:r>
      <w:r w:rsidRPr="001F6B02">
        <w:rPr>
          <w:rFonts w:ascii="Times New Roman" w:hAnsi="Times New Roman" w:cs="Times New Roman"/>
          <w:sz w:val="24"/>
          <w:szCs w:val="24"/>
          <w:lang w:val="kk-KZ"/>
        </w:rPr>
        <w:t>Токтомдун аткарылышын көзөмөлдөө жагы б</w:t>
      </w:r>
      <w:r w:rsidRPr="001F6B0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юджет, экономика, муниципалдык менчик, инвестиция, ишкердик иш жана тышкы экономикалык байланыш боюнча туруктуу комиссиясына жүктөлсүн.</w:t>
      </w:r>
    </w:p>
    <w:p w:rsidR="002814A2" w:rsidRPr="00AE0B4E" w:rsidRDefault="002814A2" w:rsidP="002814A2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2814A2" w:rsidRPr="00407694" w:rsidRDefault="002814A2" w:rsidP="002814A2">
      <w:pPr>
        <w:ind w:left="-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7694">
        <w:rPr>
          <w:rFonts w:ascii="Times New Roman" w:hAnsi="Times New Roman" w:cs="Times New Roman"/>
          <w:b/>
          <w:sz w:val="24"/>
          <w:szCs w:val="24"/>
          <w:lang w:val="kk-KZ"/>
        </w:rPr>
        <w:t>Төрага                                                                                                  Р.Арапов</w:t>
      </w:r>
    </w:p>
    <w:p w:rsidR="002814A2" w:rsidRPr="00407694" w:rsidRDefault="002814A2" w:rsidP="002814A2">
      <w:pPr>
        <w:ind w:left="-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814A2" w:rsidRDefault="002814A2" w:rsidP="002814A2">
      <w:pPr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814A2" w:rsidRDefault="002814A2" w:rsidP="002814A2">
      <w:pPr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13E8" w:rsidRDefault="002814A2">
      <w:bookmarkStart w:id="0" w:name="_GoBack"/>
      <w:bookmarkEnd w:id="0"/>
    </w:p>
    <w:sectPr w:rsidR="0072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A2"/>
    <w:rsid w:val="00134EDD"/>
    <w:rsid w:val="002814A2"/>
    <w:rsid w:val="002D0003"/>
    <w:rsid w:val="00A9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1FE1E-DB56-462D-AAB8-D1BCE82C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-ExecSummary,Абзац списка1"/>
    <w:basedOn w:val="a"/>
    <w:link w:val="a4"/>
    <w:uiPriority w:val="34"/>
    <w:qFormat/>
    <w:rsid w:val="002814A2"/>
    <w:pPr>
      <w:ind w:left="720"/>
      <w:contextualSpacing/>
    </w:pPr>
  </w:style>
  <w:style w:type="character" w:customStyle="1" w:styleId="a4">
    <w:name w:val="Абзац списка Знак"/>
    <w:aliases w:val="List Paragraph-ExecSummary Знак,Абзац списка1 Знак"/>
    <w:link w:val="a3"/>
    <w:uiPriority w:val="34"/>
    <w:locked/>
    <w:rsid w:val="00281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2025-07-24T11:45:00Z</dcterms:created>
  <dcterms:modified xsi:type="dcterms:W3CDTF">2025-07-24T11:45:00Z</dcterms:modified>
</cp:coreProperties>
</file>