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511" w:type="dxa"/>
        <w:tblLayout w:type="fixed"/>
        <w:tblCellMar>
          <w:top w:w="15" w:type="dxa"/>
          <w:left w:w="15" w:type="dxa"/>
          <w:bottom w:w="15" w:type="dxa"/>
          <w:right w:w="15" w:type="dxa"/>
        </w:tblCellMar>
        <w:tblLook w:val="04A0" w:firstRow="1" w:lastRow="0" w:firstColumn="1" w:lastColumn="0" w:noHBand="0" w:noVBand="1"/>
      </w:tblPr>
      <w:tblGrid>
        <w:gridCol w:w="4375"/>
        <w:gridCol w:w="1569"/>
        <w:gridCol w:w="3602"/>
      </w:tblGrid>
      <w:tr w:rsidR="0045678B" w:rsidRPr="00567406" w:rsidTr="00535D54">
        <w:trPr>
          <w:trHeight w:val="2115"/>
        </w:trPr>
        <w:tc>
          <w:tcPr>
            <w:tcW w:w="4375" w:type="dxa"/>
            <w:tcBorders>
              <w:top w:val="nil"/>
              <w:left w:val="nil"/>
              <w:bottom w:val="nil"/>
              <w:right w:val="nil"/>
            </w:tcBorders>
          </w:tcPr>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       КЫРГЫЗ РЕСПУБЛИКАСЫ</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 ОБЛУСУ</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 РАЙОНУ</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КӨК-ЖАР АЙЫЛ</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АЙМАГЫНЫНЫН</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АЙЫЛДЫК КЕҢЕШИ</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МЕКЕМЕСИ</w:t>
            </w:r>
          </w:p>
        </w:tc>
        <w:tc>
          <w:tcPr>
            <w:tcW w:w="1569" w:type="dxa"/>
            <w:tcBorders>
              <w:top w:val="nil"/>
              <w:left w:val="nil"/>
              <w:bottom w:val="nil"/>
              <w:right w:val="nil"/>
            </w:tcBorders>
          </w:tcPr>
          <w:p w:rsidR="0045678B" w:rsidRPr="00BA3FAA" w:rsidRDefault="0045678B" w:rsidP="00535D54">
            <w:pPr>
              <w:spacing w:after="0" w:line="240" w:lineRule="auto"/>
              <w:jc w:val="center"/>
              <w:rPr>
                <w:rFonts w:ascii="Times New Roman" w:eastAsia="Times New Roman" w:hAnsi="Times New Roman" w:cs="Times New Roman"/>
                <w:sz w:val="21"/>
                <w:szCs w:val="21"/>
                <w:lang w:eastAsia="ru-RU"/>
              </w:rPr>
            </w:pPr>
            <w:r w:rsidRPr="00BA3FAA">
              <w:rPr>
                <w:rFonts w:ascii="Times New Roman" w:eastAsia="Times New Roman" w:hAnsi="Times New Roman" w:cs="Times New Roman"/>
                <w:noProof/>
                <w:sz w:val="21"/>
                <w:szCs w:val="21"/>
                <w:lang w:eastAsia="ru-RU"/>
              </w:rPr>
              <w:drawing>
                <wp:inline distT="0" distB="0" distL="0" distR="0" wp14:anchorId="1FFADC90" wp14:editId="75EC4CA9">
                  <wp:extent cx="790575" cy="714375"/>
                  <wp:effectExtent l="0" t="0" r="9525" b="9525"/>
                  <wp:docPr id="13" name="Рисунок 13"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45678B" w:rsidRPr="00BA3FAA" w:rsidRDefault="0045678B" w:rsidP="00535D54">
            <w:pPr>
              <w:spacing w:after="0" w:line="240" w:lineRule="auto"/>
              <w:jc w:val="center"/>
              <w:rPr>
                <w:rFonts w:ascii="Times New Roman" w:eastAsia="Times New Roman" w:hAnsi="Times New Roman" w:cs="Times New Roman"/>
                <w:sz w:val="21"/>
                <w:szCs w:val="21"/>
                <w:lang w:eastAsia="ru-RU"/>
              </w:rPr>
            </w:pPr>
          </w:p>
        </w:tc>
        <w:tc>
          <w:tcPr>
            <w:tcW w:w="3602" w:type="dxa"/>
            <w:tcBorders>
              <w:top w:val="nil"/>
              <w:left w:val="nil"/>
              <w:bottom w:val="nil"/>
              <w:right w:val="nil"/>
            </w:tcBorders>
          </w:tcPr>
          <w:p w:rsidR="0045678B" w:rsidRPr="00BA3FAA" w:rsidRDefault="0045678B" w:rsidP="00535D54">
            <w:pPr>
              <w:spacing w:after="0" w:line="240" w:lineRule="auto"/>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val="kk-KZ" w:eastAsia="ru-RU"/>
              </w:rPr>
              <w:t xml:space="preserve">      </w:t>
            </w:r>
            <w:r w:rsidRPr="00BA3FAA">
              <w:rPr>
                <w:rFonts w:ascii="Times New Roman" w:eastAsia="Times New Roman" w:hAnsi="Times New Roman" w:cs="Times New Roman"/>
                <w:b/>
                <w:sz w:val="21"/>
                <w:szCs w:val="21"/>
                <w:lang w:eastAsia="ru-RU"/>
              </w:rPr>
              <w:t>КЫРГЫЗСКАЯ</w:t>
            </w:r>
            <w:r w:rsidRPr="00BA3FAA">
              <w:rPr>
                <w:rFonts w:ascii="Times New Roman" w:eastAsia="Times New Roman" w:hAnsi="Times New Roman" w:cs="Times New Roman"/>
                <w:b/>
                <w:sz w:val="21"/>
                <w:szCs w:val="21"/>
                <w:lang w:val="ky-KG" w:eastAsia="ru-RU"/>
              </w:rPr>
              <w:t xml:space="preserve"> РЕ</w:t>
            </w:r>
            <w:r w:rsidRPr="00BA3FAA">
              <w:rPr>
                <w:rFonts w:ascii="Times New Roman" w:eastAsia="Times New Roman" w:hAnsi="Times New Roman" w:cs="Times New Roman"/>
                <w:b/>
                <w:sz w:val="21"/>
                <w:szCs w:val="21"/>
                <w:lang w:eastAsia="ru-RU"/>
              </w:rPr>
              <w:t>СПУБЛИКА</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ОШСКАЯ ОБЛАСТЬ</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НООКАТСКИЙ РАЙОН</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УЧРЕЖДЕНИЕ</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АЙЫЛНЫЙ КЕНЕШ </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КОК-ЖАРСКОГО АЙЫЛНОГО </w:t>
            </w:r>
          </w:p>
          <w:p w:rsidR="0045678B" w:rsidRPr="00BA3FAA" w:rsidRDefault="0045678B"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АЙМАКА</w:t>
            </w:r>
          </w:p>
        </w:tc>
      </w:tr>
    </w:tbl>
    <w:p w:rsidR="0045678B" w:rsidRPr="00567406" w:rsidRDefault="0045678B" w:rsidP="0045678B">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45678B" w:rsidRPr="00BA3FAA" w:rsidRDefault="0045678B" w:rsidP="0045678B">
      <w:pPr>
        <w:spacing w:after="0" w:line="240" w:lineRule="auto"/>
        <w:jc w:val="center"/>
        <w:rPr>
          <w:rFonts w:ascii="Times New Roman" w:eastAsia="Times New Roman" w:hAnsi="Times New Roman" w:cs="Times New Roman"/>
          <w:color w:val="000000"/>
          <w:sz w:val="24"/>
          <w:szCs w:val="24"/>
          <w:lang w:val="ky-KG" w:eastAsia="ru-RU"/>
        </w:rPr>
      </w:pPr>
      <w:r w:rsidRPr="00BA3FAA">
        <w:rPr>
          <w:rFonts w:ascii="Times New Roman" w:eastAsia="Times New Roman" w:hAnsi="Times New Roman" w:cs="Times New Roman"/>
          <w:b/>
          <w:color w:val="000000"/>
          <w:sz w:val="24"/>
          <w:szCs w:val="24"/>
          <w:lang w:val="ky-KG" w:eastAsia="ru-RU"/>
        </w:rPr>
        <w:t xml:space="preserve">Көк-Жар айыл аймагынын айылдык кенешинин </w:t>
      </w:r>
      <w:r w:rsidRPr="00BA3FAA">
        <w:rPr>
          <w:rFonts w:ascii="Times New Roman" w:eastAsia="Times New Roman" w:hAnsi="Times New Roman" w:cs="Times New Roman"/>
          <w:color w:val="1F1F1F"/>
          <w:sz w:val="24"/>
          <w:szCs w:val="24"/>
          <w:shd w:val="clear" w:color="auto" w:fill="FFFFFF"/>
          <w:lang w:val="kk-KZ" w:eastAsia="ru-RU"/>
        </w:rPr>
        <w:t> </w:t>
      </w:r>
      <w:r w:rsidRPr="00BA3FAA">
        <w:rPr>
          <w:rFonts w:ascii="Times New Roman" w:eastAsia="Times New Roman" w:hAnsi="Times New Roman" w:cs="Times New Roman"/>
          <w:b/>
          <w:color w:val="040C28"/>
          <w:sz w:val="24"/>
          <w:szCs w:val="24"/>
          <w:lang w:val="kk-KZ" w:eastAsia="ru-RU"/>
        </w:rPr>
        <w:t>VIII</w:t>
      </w:r>
      <w:r w:rsidRPr="00BA3FAA">
        <w:rPr>
          <w:rFonts w:ascii="Times New Roman" w:eastAsia="Times New Roman" w:hAnsi="Times New Roman" w:cs="Times New Roman"/>
          <w:b/>
          <w:color w:val="000000"/>
          <w:sz w:val="24"/>
          <w:szCs w:val="24"/>
          <w:lang w:val="ky-KG" w:eastAsia="ru-RU"/>
        </w:rPr>
        <w:t xml:space="preserve"> чакырылышынын</w:t>
      </w:r>
      <w:r w:rsidRPr="00BA3FAA">
        <w:rPr>
          <w:rFonts w:ascii="Times New Roman" w:eastAsia="Times New Roman" w:hAnsi="Times New Roman" w:cs="Times New Roman"/>
          <w:color w:val="000000"/>
          <w:sz w:val="24"/>
          <w:szCs w:val="24"/>
          <w:lang w:val="ky-KG" w:eastAsia="ru-RU"/>
        </w:rPr>
        <w:t xml:space="preserve">  </w:t>
      </w:r>
      <w:r w:rsidRPr="00BA3FAA">
        <w:rPr>
          <w:rFonts w:ascii="Times New Roman" w:eastAsia="Times New Roman" w:hAnsi="Times New Roman" w:cs="Times New Roman"/>
          <w:b/>
          <w:color w:val="000000"/>
          <w:sz w:val="24"/>
          <w:szCs w:val="24"/>
          <w:lang w:val="ky-KG" w:eastAsia="ru-RU"/>
        </w:rPr>
        <w:t xml:space="preserve">кезексиз </w:t>
      </w:r>
      <w:r>
        <w:rPr>
          <w:rFonts w:ascii="Times New Roman" w:eastAsia="Times New Roman" w:hAnsi="Times New Roman" w:cs="Times New Roman"/>
          <w:b/>
          <w:color w:val="000000"/>
          <w:sz w:val="24"/>
          <w:szCs w:val="24"/>
          <w:lang w:val="ky-KG" w:eastAsia="ru-RU"/>
        </w:rPr>
        <w:t>7</w:t>
      </w:r>
      <w:r w:rsidRPr="00BA3FAA">
        <w:rPr>
          <w:rFonts w:ascii="Times New Roman" w:eastAsia="Times New Roman" w:hAnsi="Times New Roman" w:cs="Times New Roman"/>
          <w:b/>
          <w:color w:val="000000"/>
          <w:sz w:val="24"/>
          <w:szCs w:val="24"/>
          <w:lang w:val="ky-KG" w:eastAsia="ru-RU"/>
        </w:rPr>
        <w:t>- сессиясы</w:t>
      </w:r>
    </w:p>
    <w:p w:rsidR="0045678B" w:rsidRPr="00BA3FAA" w:rsidRDefault="0045678B" w:rsidP="0045678B">
      <w:pPr>
        <w:spacing w:after="0" w:line="240" w:lineRule="auto"/>
        <w:rPr>
          <w:rFonts w:ascii="Times New Roman" w:eastAsia="Times New Roman" w:hAnsi="Times New Roman" w:cs="Times New Roman"/>
          <w:b/>
          <w:color w:val="000000"/>
          <w:sz w:val="24"/>
          <w:szCs w:val="24"/>
          <w:lang w:val="ky-KG" w:eastAsia="ru-RU"/>
        </w:rPr>
      </w:pPr>
    </w:p>
    <w:p w:rsidR="0045678B" w:rsidRPr="00BA3FAA" w:rsidRDefault="0045678B" w:rsidP="0045678B">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eastAsia="ru-RU"/>
        </w:rPr>
        <w:t xml:space="preserve">                                                       </w:t>
      </w:r>
      <w:r w:rsidRPr="00BA3FAA">
        <w:rPr>
          <w:rFonts w:ascii="Times New Roman" w:eastAsia="Times New Roman" w:hAnsi="Times New Roman" w:cs="Times New Roman"/>
          <w:b/>
          <w:sz w:val="24"/>
          <w:szCs w:val="24"/>
          <w:lang w:val="kk-KZ" w:eastAsia="ru-RU"/>
        </w:rPr>
        <w:t xml:space="preserve">          ТОКТОМ </w:t>
      </w:r>
    </w:p>
    <w:p w:rsidR="0045678B" w:rsidRPr="00BA3FAA" w:rsidRDefault="0045678B" w:rsidP="0045678B">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t xml:space="preserve">        ПОСТАНОВЛЕНИЕ</w:t>
      </w:r>
    </w:p>
    <w:p w:rsidR="0045678B" w:rsidRPr="00BA3FAA" w:rsidRDefault="0045678B" w:rsidP="0045678B">
      <w:pPr>
        <w:spacing w:before="100" w:beforeAutospacing="1" w:after="100" w:afterAutospacing="1" w:line="240" w:lineRule="auto"/>
        <w:rPr>
          <w:rFonts w:ascii="Times New Roman" w:eastAsia="Times New Roman" w:hAnsi="Times New Roman" w:cs="Times New Roman"/>
          <w:sz w:val="24"/>
          <w:szCs w:val="24"/>
          <w:lang w:val="kk-KZ" w:eastAsia="ru-RU"/>
        </w:rPr>
      </w:pPr>
      <w:r w:rsidRPr="00BA3FAA">
        <w:rPr>
          <w:rFonts w:ascii="Times New Roman" w:eastAsia="Times New Roman" w:hAnsi="Times New Roman" w:cs="Times New Roman"/>
          <w:b/>
          <w:sz w:val="24"/>
          <w:szCs w:val="24"/>
          <w:lang w:val="kk-KZ" w:eastAsia="ru-RU"/>
        </w:rPr>
        <w:t xml:space="preserve"> </w:t>
      </w:r>
      <w:r w:rsidRPr="00BA3FAA">
        <w:rPr>
          <w:rFonts w:ascii="Times New Roman" w:eastAsia="Times New Roman" w:hAnsi="Times New Roman" w:cs="Times New Roman"/>
          <w:sz w:val="24"/>
          <w:szCs w:val="24"/>
          <w:lang w:val="ky-KG" w:eastAsia="ru-RU"/>
        </w:rPr>
        <w:t>1</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w:t>
      </w:r>
      <w:r w:rsidRPr="00BA3FAA">
        <w:rPr>
          <w:rFonts w:ascii="Times New Roman" w:eastAsia="Times New Roman" w:hAnsi="Times New Roman" w:cs="Times New Roman"/>
          <w:sz w:val="24"/>
          <w:szCs w:val="24"/>
          <w:lang w:val="ky-KG" w:eastAsia="ru-RU"/>
        </w:rPr>
        <w:t>0</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.2025 №</w:t>
      </w:r>
      <w:r>
        <w:rPr>
          <w:rFonts w:ascii="Times New Roman" w:eastAsia="Times New Roman" w:hAnsi="Times New Roman" w:cs="Times New Roman"/>
          <w:sz w:val="24"/>
          <w:szCs w:val="24"/>
          <w:lang w:val="kk-KZ" w:eastAsia="ru-RU"/>
        </w:rPr>
        <w:t>7</w:t>
      </w:r>
      <w:r w:rsidRPr="00BA3FA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13</w:t>
      </w:r>
      <w:r w:rsidRPr="00BA3FAA">
        <w:rPr>
          <w:rFonts w:ascii="Times New Roman" w:eastAsia="Times New Roman" w:hAnsi="Times New Roman" w:cs="Times New Roman"/>
          <w:sz w:val="24"/>
          <w:szCs w:val="24"/>
          <w:lang w:val="kk-KZ" w:eastAsia="ru-RU"/>
        </w:rPr>
        <w:t xml:space="preserve">                                                                                             Көк-Жар айылы</w:t>
      </w:r>
    </w:p>
    <w:p w:rsidR="0045678B" w:rsidRDefault="0045678B" w:rsidP="0045678B">
      <w:pPr>
        <w:pStyle w:val="a3"/>
        <w:spacing w:after="0"/>
        <w:ind w:left="-284"/>
        <w:jc w:val="both"/>
        <w:rPr>
          <w:rFonts w:ascii="Times New Roman" w:hAnsi="Times New Roman" w:cs="Times New Roman"/>
          <w:sz w:val="24"/>
          <w:szCs w:val="24"/>
          <w:lang w:val="kk-KZ"/>
        </w:rPr>
      </w:pPr>
    </w:p>
    <w:p w:rsidR="0045678B" w:rsidRPr="00F10FBC" w:rsidRDefault="0045678B" w:rsidP="0045678B">
      <w:pPr>
        <w:spacing w:after="480" w:line="240" w:lineRule="auto"/>
        <w:jc w:val="center"/>
        <w:rPr>
          <w:rFonts w:ascii="Times New Roman" w:eastAsia="Times New Roman" w:hAnsi="Times New Roman" w:cs="Times New Roman"/>
          <w:b/>
          <w:bCs/>
          <w:color w:val="000000"/>
          <w:spacing w:val="5"/>
          <w:sz w:val="24"/>
          <w:szCs w:val="24"/>
          <w:lang w:val="kk-KZ" w:eastAsia="ru-RU"/>
        </w:rPr>
      </w:pPr>
      <w:r w:rsidRPr="001E1145">
        <w:rPr>
          <w:rFonts w:ascii="Times New Roman" w:eastAsia="Times New Roman" w:hAnsi="Times New Roman" w:cs="Times New Roman"/>
          <w:b/>
          <w:bCs/>
          <w:color w:val="000000"/>
          <w:spacing w:val="5"/>
          <w:sz w:val="24"/>
          <w:szCs w:val="24"/>
          <w:lang w:val="kk-KZ" w:eastAsia="ru-RU"/>
        </w:rPr>
        <w:t>Ж</w:t>
      </w:r>
      <w:r w:rsidRPr="00F10FBC">
        <w:rPr>
          <w:rFonts w:ascii="Times New Roman" w:eastAsia="Times New Roman" w:hAnsi="Times New Roman" w:cs="Times New Roman"/>
          <w:b/>
          <w:bCs/>
          <w:color w:val="000000"/>
          <w:spacing w:val="5"/>
          <w:sz w:val="24"/>
          <w:szCs w:val="24"/>
          <w:lang w:val="kk-KZ" w:eastAsia="ru-RU"/>
        </w:rPr>
        <w:t>ергиликтүү өз алдынча башкаруу органдарына айрым мамлекеттик ый</w:t>
      </w:r>
      <w:r w:rsidRPr="001E1145">
        <w:rPr>
          <w:rFonts w:ascii="Times New Roman" w:eastAsia="Times New Roman" w:hAnsi="Times New Roman" w:cs="Times New Roman"/>
          <w:b/>
          <w:bCs/>
          <w:color w:val="000000"/>
          <w:spacing w:val="5"/>
          <w:sz w:val="24"/>
          <w:szCs w:val="24"/>
          <w:lang w:val="kk-KZ" w:eastAsia="ru-RU"/>
        </w:rPr>
        <w:t xml:space="preserve">гарым укуктарды берүү жөнүндө  келишимин </w:t>
      </w:r>
      <w:r w:rsidRPr="00F10FBC">
        <w:rPr>
          <w:rFonts w:ascii="Times New Roman" w:eastAsia="Times New Roman" w:hAnsi="Times New Roman" w:cs="Times New Roman"/>
          <w:b/>
          <w:bCs/>
          <w:color w:val="000000"/>
          <w:spacing w:val="5"/>
          <w:sz w:val="24"/>
          <w:szCs w:val="24"/>
          <w:lang w:val="kk-KZ" w:eastAsia="ru-RU"/>
        </w:rPr>
        <w:t>бекитип берүү жөнүндө</w:t>
      </w:r>
    </w:p>
    <w:p w:rsidR="0045678B" w:rsidRPr="001E1145" w:rsidRDefault="0045678B" w:rsidP="0045678B">
      <w:pPr>
        <w:spacing w:after="120" w:line="240" w:lineRule="auto"/>
        <w:ind w:left="-284" w:firstLine="397"/>
        <w:jc w:val="both"/>
        <w:rPr>
          <w:rFonts w:ascii="Times New Roman" w:eastAsia="Times New Roman" w:hAnsi="Times New Roman" w:cs="Times New Roman"/>
          <w:color w:val="000000"/>
          <w:sz w:val="24"/>
          <w:szCs w:val="24"/>
          <w:lang w:val="kk-KZ" w:eastAsia="ru-RU"/>
        </w:rPr>
      </w:pPr>
      <w:r w:rsidRPr="00F10FBC">
        <w:rPr>
          <w:rFonts w:ascii="Times New Roman" w:eastAsia="Times New Roman" w:hAnsi="Times New Roman" w:cs="Times New Roman"/>
          <w:color w:val="000000"/>
          <w:sz w:val="24"/>
          <w:szCs w:val="24"/>
          <w:lang w:val="kk-KZ" w:eastAsia="ru-RU"/>
        </w:rPr>
        <w:t> </w:t>
      </w:r>
      <w:r w:rsidRPr="001E1145">
        <w:rPr>
          <w:rFonts w:ascii="Times New Roman" w:eastAsia="Times New Roman" w:hAnsi="Times New Roman" w:cs="Times New Roman"/>
          <w:color w:val="000000"/>
          <w:sz w:val="24"/>
          <w:szCs w:val="24"/>
          <w:lang w:val="kk-KZ" w:eastAsia="ru-RU"/>
        </w:rPr>
        <w:t xml:space="preserve">Кыргыз Республикасынын Президентинин 2023-жылдын 29-декабрындагы ПЖ №370 Жарлыгына негиз «Берилген айрым мамлекеттик укуктарды ишке ашыруу үчүн республикалык бюджеттен жеригилктүү бюджеттерге берилүүчү трансферттердин көлөмүн эсептөөнүн убактылуу методикасын бекитүү жөнүндөгү» жобосуна ылайык, «Жергиликтүү өз алдынча башкаруу жана жергиликтүү мамлекеттик администрациялар жөнүндөгү» мыйзамына ылайык, Көк-Жар айылдык кеңеши  </w:t>
      </w:r>
      <w:r w:rsidRPr="001E1145">
        <w:rPr>
          <w:rFonts w:ascii="Times New Roman" w:eastAsia="Times New Roman" w:hAnsi="Times New Roman" w:cs="Times New Roman"/>
          <w:b/>
          <w:color w:val="000000"/>
          <w:sz w:val="24"/>
          <w:szCs w:val="24"/>
          <w:lang w:val="kk-KZ" w:eastAsia="ru-RU"/>
        </w:rPr>
        <w:t>токтом кылат:</w:t>
      </w:r>
      <w:r w:rsidRPr="001E1145">
        <w:rPr>
          <w:rFonts w:ascii="Times New Roman" w:eastAsia="Times New Roman" w:hAnsi="Times New Roman" w:cs="Times New Roman"/>
          <w:color w:val="000000"/>
          <w:sz w:val="24"/>
          <w:szCs w:val="24"/>
          <w:lang w:val="kk-KZ" w:eastAsia="ru-RU"/>
        </w:rPr>
        <w:t xml:space="preserve"> </w:t>
      </w:r>
    </w:p>
    <w:p w:rsidR="0045678B" w:rsidRPr="001E1145" w:rsidRDefault="0045678B" w:rsidP="0045678B">
      <w:pPr>
        <w:spacing w:after="120" w:line="240" w:lineRule="auto"/>
        <w:ind w:left="-284" w:firstLine="397"/>
        <w:jc w:val="both"/>
        <w:rPr>
          <w:rFonts w:ascii="Times New Roman" w:eastAsia="Times New Roman" w:hAnsi="Times New Roman" w:cs="Times New Roman"/>
          <w:color w:val="000000"/>
          <w:sz w:val="24"/>
          <w:szCs w:val="24"/>
          <w:lang w:val="kk-KZ" w:eastAsia="ru-RU"/>
        </w:rPr>
      </w:pPr>
      <w:r w:rsidRPr="001E1145">
        <w:rPr>
          <w:rFonts w:ascii="Times New Roman" w:eastAsia="Times New Roman" w:hAnsi="Times New Roman" w:cs="Times New Roman"/>
          <w:color w:val="000000"/>
          <w:sz w:val="24"/>
          <w:szCs w:val="24"/>
          <w:lang w:val="kk-KZ" w:eastAsia="ru-RU"/>
        </w:rPr>
        <w:t xml:space="preserve">1.Кыргыз Республикасынын Өкмөтүнүн 2014-жылдын 19-декабрындагы №715 токтомуна ылайык, Жергиликтүү өз алдынча башкаруу органдарына айрым мамлекеттик ыйгарым укуктарды берүү жөнүндөгү» Кыргыз Ресупбликасынын Санариптик өнүктүрүү министирлигине караштуу Калкты каттоо департаменти менен Көк-Жар айыл өкмөтү ортосунда Кыргыз Республикасынын өкмөтүнүн 2021-жылдын 11-мартындагы №90 токтому менен бекитилген «Кыргыз Республикасында жарандык абалдын актыларын мамлекеттик каттоо тартиби жөнүндөгү» нускаманын негизинде келишим түзүүгө макулдук берилсин. </w:t>
      </w:r>
    </w:p>
    <w:p w:rsidR="0045678B" w:rsidRPr="001E1145" w:rsidRDefault="0045678B" w:rsidP="0045678B">
      <w:pPr>
        <w:spacing w:after="120" w:line="240" w:lineRule="auto"/>
        <w:ind w:left="-284" w:firstLine="397"/>
        <w:jc w:val="both"/>
        <w:rPr>
          <w:rFonts w:ascii="Times New Roman" w:eastAsia="Times New Roman" w:hAnsi="Times New Roman" w:cs="Times New Roman"/>
          <w:color w:val="000000"/>
          <w:sz w:val="24"/>
          <w:szCs w:val="24"/>
          <w:lang w:val="kk-KZ" w:eastAsia="ru-RU"/>
        </w:rPr>
      </w:pPr>
      <w:r w:rsidRPr="001E1145">
        <w:rPr>
          <w:rFonts w:ascii="Times New Roman" w:eastAsia="Times New Roman" w:hAnsi="Times New Roman" w:cs="Times New Roman"/>
          <w:color w:val="000000"/>
          <w:sz w:val="24"/>
          <w:szCs w:val="24"/>
          <w:lang w:val="kk-KZ" w:eastAsia="ru-RU"/>
        </w:rPr>
        <w:t>2.Токтомду мыйзам чегинде аткарууга алуу жагы Көк-Жар айыл өкмөтүнүн башчысынын орун басар-жооптуу катчысы Н.Бороновага жүктөлсүн.</w:t>
      </w:r>
    </w:p>
    <w:p w:rsidR="0045678B" w:rsidRPr="001E1145" w:rsidRDefault="0045678B" w:rsidP="0045678B">
      <w:pPr>
        <w:spacing w:after="120" w:line="240" w:lineRule="auto"/>
        <w:ind w:left="-284" w:firstLine="397"/>
        <w:jc w:val="both"/>
        <w:rPr>
          <w:rFonts w:ascii="Times New Roman" w:hAnsi="Times New Roman" w:cs="Times New Roman"/>
          <w:sz w:val="24"/>
          <w:szCs w:val="24"/>
          <w:lang w:val="kk-KZ"/>
        </w:rPr>
      </w:pPr>
      <w:r w:rsidRPr="001E1145">
        <w:rPr>
          <w:rFonts w:ascii="Times New Roman" w:eastAsia="Times New Roman" w:hAnsi="Times New Roman" w:cs="Times New Roman"/>
          <w:color w:val="000000"/>
          <w:sz w:val="24"/>
          <w:szCs w:val="24"/>
          <w:lang w:val="kk-KZ" w:eastAsia="ru-RU"/>
        </w:rPr>
        <w:t>3.</w:t>
      </w:r>
      <w:r w:rsidRPr="001E1145">
        <w:rPr>
          <w:rFonts w:ascii="Times New Roman" w:hAnsi="Times New Roman" w:cs="Times New Roman"/>
          <w:sz w:val="24"/>
          <w:szCs w:val="24"/>
          <w:lang w:val="kk-KZ"/>
        </w:rPr>
        <w:t>Токтомдун аткарылышын көзөмөлдөө жагы мыйзамдуулук, билим берүү, ишкердүүлүк жана саламаттыкты сактоо   боюнча   туруктуу комиссиясына жүктөлсүн.</w:t>
      </w:r>
    </w:p>
    <w:p w:rsidR="0045678B" w:rsidRPr="00F10FBC" w:rsidRDefault="0045678B" w:rsidP="0045678B">
      <w:pPr>
        <w:spacing w:after="120" w:line="240" w:lineRule="auto"/>
        <w:ind w:firstLine="397"/>
        <w:jc w:val="both"/>
        <w:rPr>
          <w:rFonts w:ascii="Times New Roman" w:eastAsia="Times New Roman" w:hAnsi="Times New Roman" w:cs="Times New Roman"/>
          <w:color w:val="000000"/>
          <w:sz w:val="24"/>
          <w:szCs w:val="24"/>
          <w:lang w:val="kk-KZ" w:eastAsia="ru-RU"/>
        </w:rPr>
      </w:pPr>
      <w:r w:rsidRPr="001E1145">
        <w:rPr>
          <w:rFonts w:ascii="Times New Roman" w:eastAsia="SimSun" w:hAnsi="Times New Roman" w:cs="Times New Roman"/>
          <w:sz w:val="24"/>
          <w:szCs w:val="24"/>
          <w:lang w:val="ky-KG"/>
        </w:rPr>
        <w:t xml:space="preserve">  </w:t>
      </w:r>
    </w:p>
    <w:p w:rsidR="0045678B" w:rsidRPr="00EF2EDB" w:rsidRDefault="0045678B" w:rsidP="0045678B">
      <w:pPr>
        <w:pStyle w:val="a3"/>
        <w:spacing w:after="0"/>
        <w:ind w:left="-284"/>
        <w:jc w:val="both"/>
        <w:rPr>
          <w:rFonts w:ascii="Times New Roman" w:hAnsi="Times New Roman" w:cs="Times New Roman"/>
          <w:b/>
          <w:sz w:val="24"/>
          <w:szCs w:val="24"/>
          <w:lang w:val="kk-KZ"/>
        </w:rPr>
      </w:pPr>
    </w:p>
    <w:p w:rsidR="0045678B" w:rsidRPr="00EF2EDB" w:rsidRDefault="0045678B" w:rsidP="0045678B">
      <w:pPr>
        <w:pStyle w:val="a3"/>
        <w:tabs>
          <w:tab w:val="left" w:pos="5529"/>
        </w:tabs>
        <w:spacing w:after="0"/>
        <w:ind w:left="-284"/>
        <w:jc w:val="both"/>
        <w:rPr>
          <w:rFonts w:ascii="Times New Roman" w:hAnsi="Times New Roman" w:cs="Times New Roman"/>
          <w:b/>
          <w:sz w:val="24"/>
          <w:szCs w:val="24"/>
          <w:lang w:val="kk-KZ"/>
        </w:rPr>
      </w:pPr>
      <w:r w:rsidRPr="00EF2EDB">
        <w:rPr>
          <w:rFonts w:ascii="Times New Roman" w:hAnsi="Times New Roman" w:cs="Times New Roman"/>
          <w:b/>
          <w:sz w:val="24"/>
          <w:szCs w:val="24"/>
          <w:lang w:val="kk-KZ"/>
        </w:rPr>
        <w:t xml:space="preserve"> Төрага                                                                                       Р.Арапов   </w:t>
      </w:r>
    </w:p>
    <w:p w:rsidR="0045678B" w:rsidRPr="001E1145" w:rsidRDefault="0045678B" w:rsidP="0045678B">
      <w:pPr>
        <w:pStyle w:val="a3"/>
        <w:spacing w:after="0"/>
        <w:ind w:left="-284"/>
        <w:jc w:val="both"/>
        <w:rPr>
          <w:rFonts w:ascii="Times New Roman" w:hAnsi="Times New Roman" w:cs="Times New Roman"/>
          <w:sz w:val="24"/>
          <w:szCs w:val="24"/>
          <w:lang w:val="kk-KZ"/>
        </w:rPr>
      </w:pPr>
    </w:p>
    <w:p w:rsidR="0045678B" w:rsidRPr="00977CE8" w:rsidRDefault="0045678B" w:rsidP="0045678B">
      <w:pPr>
        <w:jc w:val="center"/>
        <w:rPr>
          <w:lang w:val="kk-KZ"/>
        </w:rPr>
      </w:pPr>
    </w:p>
    <w:p w:rsidR="007213E8" w:rsidRDefault="0045678B">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8B"/>
    <w:rsid w:val="00134EDD"/>
    <w:rsid w:val="002D0003"/>
    <w:rsid w:val="0045678B"/>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441F4-D726-4B4B-A98F-CA2AB922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ExecSummary,Абзац списка1"/>
    <w:basedOn w:val="a"/>
    <w:link w:val="a4"/>
    <w:uiPriority w:val="34"/>
    <w:qFormat/>
    <w:rsid w:val="0045678B"/>
    <w:pPr>
      <w:ind w:left="720"/>
      <w:contextualSpacing/>
    </w:pPr>
  </w:style>
  <w:style w:type="character" w:customStyle="1" w:styleId="a4">
    <w:name w:val="Абзац списка Знак"/>
    <w:aliases w:val="List Paragraph-ExecSummary Знак,Абзац списка1 Знак"/>
    <w:link w:val="a3"/>
    <w:uiPriority w:val="34"/>
    <w:locked/>
    <w:rsid w:val="0045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2025-07-24T11:44:00Z</dcterms:created>
  <dcterms:modified xsi:type="dcterms:W3CDTF">2025-07-24T11:44:00Z</dcterms:modified>
</cp:coreProperties>
</file>