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6" w:type="dxa"/>
        <w:tblInd w:w="-511" w:type="dxa"/>
        <w:tblLayout w:type="fixed"/>
        <w:tblCellMar>
          <w:top w:w="15" w:type="dxa"/>
          <w:left w:w="15" w:type="dxa"/>
          <w:bottom w:w="15" w:type="dxa"/>
          <w:right w:w="15" w:type="dxa"/>
        </w:tblCellMar>
        <w:tblLook w:val="04A0" w:firstRow="1" w:lastRow="0" w:firstColumn="1" w:lastColumn="0" w:noHBand="0" w:noVBand="1"/>
      </w:tblPr>
      <w:tblGrid>
        <w:gridCol w:w="4375"/>
        <w:gridCol w:w="1569"/>
        <w:gridCol w:w="3602"/>
      </w:tblGrid>
      <w:tr w:rsidR="00983315" w:rsidRPr="00567406" w:rsidTr="00535D54">
        <w:trPr>
          <w:trHeight w:val="2115"/>
        </w:trPr>
        <w:tc>
          <w:tcPr>
            <w:tcW w:w="4375" w:type="dxa"/>
            <w:tcBorders>
              <w:top w:val="nil"/>
              <w:left w:val="nil"/>
              <w:bottom w:val="nil"/>
              <w:right w:val="nil"/>
            </w:tcBorders>
          </w:tcPr>
          <w:p w:rsidR="00983315" w:rsidRPr="00BA3FAA" w:rsidRDefault="00983315"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 xml:space="preserve">       КЫРГЫЗ РЕСПУБЛИКАСЫ</w:t>
            </w:r>
          </w:p>
          <w:p w:rsidR="00983315" w:rsidRPr="00BA3FAA" w:rsidRDefault="00983315"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ОШ ОБЛУСУ</w:t>
            </w:r>
          </w:p>
          <w:p w:rsidR="00983315" w:rsidRPr="00BA3FAA" w:rsidRDefault="00983315"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НООКАТ РАЙОНУ</w:t>
            </w:r>
          </w:p>
          <w:p w:rsidR="00983315" w:rsidRPr="00BA3FAA" w:rsidRDefault="00983315" w:rsidP="00535D54">
            <w:pPr>
              <w:spacing w:after="0" w:line="240" w:lineRule="auto"/>
              <w:jc w:val="center"/>
              <w:rPr>
                <w:rFonts w:ascii="Times New Roman" w:eastAsia="Times New Roman" w:hAnsi="Times New Roman" w:cs="Times New Roman"/>
                <w:b/>
                <w:sz w:val="21"/>
                <w:szCs w:val="21"/>
                <w:lang w:eastAsia="ru-RU"/>
              </w:rPr>
            </w:pPr>
          </w:p>
          <w:p w:rsidR="00983315" w:rsidRPr="00BA3FAA" w:rsidRDefault="00983315"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КӨК-ЖАР АЙЫЛ</w:t>
            </w:r>
          </w:p>
          <w:p w:rsidR="00983315" w:rsidRPr="00BA3FAA" w:rsidRDefault="00983315"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АЙМАГЫНЫНЫН</w:t>
            </w:r>
          </w:p>
          <w:p w:rsidR="00983315" w:rsidRPr="00BA3FAA" w:rsidRDefault="00983315"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АЙЫЛДЫК КЕҢЕШИ</w:t>
            </w:r>
          </w:p>
          <w:p w:rsidR="00983315" w:rsidRPr="00BA3FAA" w:rsidRDefault="00983315"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МЕКЕМЕСИ</w:t>
            </w:r>
          </w:p>
        </w:tc>
        <w:tc>
          <w:tcPr>
            <w:tcW w:w="1569" w:type="dxa"/>
            <w:tcBorders>
              <w:top w:val="nil"/>
              <w:left w:val="nil"/>
              <w:bottom w:val="nil"/>
              <w:right w:val="nil"/>
            </w:tcBorders>
          </w:tcPr>
          <w:p w:rsidR="00983315" w:rsidRPr="00BA3FAA" w:rsidRDefault="00983315" w:rsidP="00535D54">
            <w:pPr>
              <w:spacing w:after="0" w:line="240" w:lineRule="auto"/>
              <w:jc w:val="center"/>
              <w:rPr>
                <w:rFonts w:ascii="Times New Roman" w:eastAsia="Times New Roman" w:hAnsi="Times New Roman" w:cs="Times New Roman"/>
                <w:sz w:val="21"/>
                <w:szCs w:val="21"/>
                <w:lang w:eastAsia="ru-RU"/>
              </w:rPr>
            </w:pPr>
            <w:r w:rsidRPr="00BA3FAA">
              <w:rPr>
                <w:rFonts w:ascii="Times New Roman" w:eastAsia="Times New Roman" w:hAnsi="Times New Roman" w:cs="Times New Roman"/>
                <w:noProof/>
                <w:sz w:val="21"/>
                <w:szCs w:val="21"/>
                <w:lang w:eastAsia="ru-RU"/>
              </w:rPr>
              <w:drawing>
                <wp:inline distT="0" distB="0" distL="0" distR="0" wp14:anchorId="7272A20D" wp14:editId="32BFC941">
                  <wp:extent cx="790575" cy="714375"/>
                  <wp:effectExtent l="0" t="0" r="9525" b="9525"/>
                  <wp:docPr id="12" name="Рисунок 12" descr="C:\Users\User\AppData\Local\Temp\ksohtml1950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AppData\Local\Temp\ksohtml19508\wps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90575" cy="714375"/>
                          </a:xfrm>
                          <a:prstGeom prst="rect">
                            <a:avLst/>
                          </a:prstGeom>
                          <a:noFill/>
                          <a:ln>
                            <a:noFill/>
                          </a:ln>
                        </pic:spPr>
                      </pic:pic>
                    </a:graphicData>
                  </a:graphic>
                </wp:inline>
              </w:drawing>
            </w:r>
          </w:p>
          <w:p w:rsidR="00983315" w:rsidRPr="00BA3FAA" w:rsidRDefault="00983315" w:rsidP="00535D54">
            <w:pPr>
              <w:spacing w:after="0" w:line="240" w:lineRule="auto"/>
              <w:jc w:val="center"/>
              <w:rPr>
                <w:rFonts w:ascii="Times New Roman" w:eastAsia="Times New Roman" w:hAnsi="Times New Roman" w:cs="Times New Roman"/>
                <w:sz w:val="21"/>
                <w:szCs w:val="21"/>
                <w:lang w:eastAsia="ru-RU"/>
              </w:rPr>
            </w:pPr>
          </w:p>
        </w:tc>
        <w:tc>
          <w:tcPr>
            <w:tcW w:w="3602" w:type="dxa"/>
            <w:tcBorders>
              <w:top w:val="nil"/>
              <w:left w:val="nil"/>
              <w:bottom w:val="nil"/>
              <w:right w:val="nil"/>
            </w:tcBorders>
          </w:tcPr>
          <w:p w:rsidR="00983315" w:rsidRPr="00BA3FAA" w:rsidRDefault="00983315" w:rsidP="00535D54">
            <w:pPr>
              <w:spacing w:after="0" w:line="240" w:lineRule="auto"/>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val="kk-KZ" w:eastAsia="ru-RU"/>
              </w:rPr>
              <w:t xml:space="preserve">      </w:t>
            </w:r>
            <w:r w:rsidRPr="00BA3FAA">
              <w:rPr>
                <w:rFonts w:ascii="Times New Roman" w:eastAsia="Times New Roman" w:hAnsi="Times New Roman" w:cs="Times New Roman"/>
                <w:b/>
                <w:sz w:val="21"/>
                <w:szCs w:val="21"/>
                <w:lang w:eastAsia="ru-RU"/>
              </w:rPr>
              <w:t>КЫРГЫЗСКАЯ</w:t>
            </w:r>
            <w:r w:rsidRPr="00BA3FAA">
              <w:rPr>
                <w:rFonts w:ascii="Times New Roman" w:eastAsia="Times New Roman" w:hAnsi="Times New Roman" w:cs="Times New Roman"/>
                <w:b/>
                <w:sz w:val="21"/>
                <w:szCs w:val="21"/>
                <w:lang w:val="ky-KG" w:eastAsia="ru-RU"/>
              </w:rPr>
              <w:t xml:space="preserve"> РЕ</w:t>
            </w:r>
            <w:r w:rsidRPr="00BA3FAA">
              <w:rPr>
                <w:rFonts w:ascii="Times New Roman" w:eastAsia="Times New Roman" w:hAnsi="Times New Roman" w:cs="Times New Roman"/>
                <w:b/>
                <w:sz w:val="21"/>
                <w:szCs w:val="21"/>
                <w:lang w:eastAsia="ru-RU"/>
              </w:rPr>
              <w:t>СПУБЛИКА</w:t>
            </w:r>
          </w:p>
          <w:p w:rsidR="00983315" w:rsidRPr="00BA3FAA" w:rsidRDefault="00983315"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ОШСКАЯ ОБЛАСТЬ</w:t>
            </w:r>
          </w:p>
          <w:p w:rsidR="00983315" w:rsidRPr="00BA3FAA" w:rsidRDefault="00983315"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НООКАТСКИЙ РАЙОН</w:t>
            </w:r>
          </w:p>
          <w:p w:rsidR="00983315" w:rsidRPr="00BA3FAA" w:rsidRDefault="00983315" w:rsidP="00535D54">
            <w:pPr>
              <w:spacing w:after="0" w:line="240" w:lineRule="auto"/>
              <w:jc w:val="center"/>
              <w:rPr>
                <w:rFonts w:ascii="Times New Roman" w:eastAsia="Times New Roman" w:hAnsi="Times New Roman" w:cs="Times New Roman"/>
                <w:b/>
                <w:sz w:val="21"/>
                <w:szCs w:val="21"/>
                <w:lang w:eastAsia="ru-RU"/>
              </w:rPr>
            </w:pPr>
          </w:p>
          <w:p w:rsidR="00983315" w:rsidRPr="00BA3FAA" w:rsidRDefault="00983315"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УЧРЕЖДЕНИЕ</w:t>
            </w:r>
          </w:p>
          <w:p w:rsidR="00983315" w:rsidRPr="00BA3FAA" w:rsidRDefault="00983315"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 xml:space="preserve">АЙЫЛНЫЙ КЕНЕШ </w:t>
            </w:r>
          </w:p>
          <w:p w:rsidR="00983315" w:rsidRPr="00BA3FAA" w:rsidRDefault="00983315"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 xml:space="preserve">КОК-ЖАРСКОГО АЙЫЛНОГО </w:t>
            </w:r>
          </w:p>
          <w:p w:rsidR="00983315" w:rsidRPr="00BA3FAA" w:rsidRDefault="00983315"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АЙМАКА</w:t>
            </w:r>
          </w:p>
        </w:tc>
      </w:tr>
    </w:tbl>
    <w:p w:rsidR="00983315" w:rsidRPr="00567406" w:rsidRDefault="00983315" w:rsidP="00983315">
      <w:pPr>
        <w:spacing w:after="0" w:line="240" w:lineRule="auto"/>
        <w:rPr>
          <w:rFonts w:ascii="Arial" w:eastAsia="Times New Roman" w:hAnsi="Arial" w:cs="Arial"/>
          <w:lang w:eastAsia="ru-RU"/>
        </w:rPr>
      </w:pPr>
      <w:r>
        <w:rPr>
          <w:rFonts w:ascii="Arial" w:eastAsia="Times New Roman" w:hAnsi="Arial" w:cs="Arial"/>
          <w:lang w:eastAsia="ru-RU"/>
        </w:rPr>
        <w:pict>
          <v:rect id="_x0000_i1025" style="width:458.4pt;height:2.25pt" o:hrpct="980" o:hrstd="t" o:hrnoshade="t" o:hr="t" fillcolor="black" stroked="f"/>
        </w:pict>
      </w:r>
    </w:p>
    <w:p w:rsidR="00983315" w:rsidRPr="00BA3FAA" w:rsidRDefault="00983315" w:rsidP="00983315">
      <w:pPr>
        <w:spacing w:after="0" w:line="240" w:lineRule="auto"/>
        <w:jc w:val="center"/>
        <w:rPr>
          <w:rFonts w:ascii="Times New Roman" w:eastAsia="Times New Roman" w:hAnsi="Times New Roman" w:cs="Times New Roman"/>
          <w:color w:val="000000"/>
          <w:sz w:val="24"/>
          <w:szCs w:val="24"/>
          <w:lang w:val="ky-KG" w:eastAsia="ru-RU"/>
        </w:rPr>
      </w:pPr>
      <w:r w:rsidRPr="00BA3FAA">
        <w:rPr>
          <w:rFonts w:ascii="Times New Roman" w:eastAsia="Times New Roman" w:hAnsi="Times New Roman" w:cs="Times New Roman"/>
          <w:b/>
          <w:color w:val="000000"/>
          <w:sz w:val="24"/>
          <w:szCs w:val="24"/>
          <w:lang w:val="ky-KG" w:eastAsia="ru-RU"/>
        </w:rPr>
        <w:t xml:space="preserve">Көк-Жар айыл аймагынын айылдык кенешинин </w:t>
      </w:r>
      <w:r w:rsidRPr="00BA3FAA">
        <w:rPr>
          <w:rFonts w:ascii="Times New Roman" w:eastAsia="Times New Roman" w:hAnsi="Times New Roman" w:cs="Times New Roman"/>
          <w:color w:val="1F1F1F"/>
          <w:sz w:val="24"/>
          <w:szCs w:val="24"/>
          <w:shd w:val="clear" w:color="auto" w:fill="FFFFFF"/>
          <w:lang w:val="kk-KZ" w:eastAsia="ru-RU"/>
        </w:rPr>
        <w:t> </w:t>
      </w:r>
      <w:r w:rsidRPr="00BA3FAA">
        <w:rPr>
          <w:rFonts w:ascii="Times New Roman" w:eastAsia="Times New Roman" w:hAnsi="Times New Roman" w:cs="Times New Roman"/>
          <w:b/>
          <w:color w:val="040C28"/>
          <w:sz w:val="24"/>
          <w:szCs w:val="24"/>
          <w:lang w:val="kk-KZ" w:eastAsia="ru-RU"/>
        </w:rPr>
        <w:t>VIII</w:t>
      </w:r>
      <w:r w:rsidRPr="00BA3FAA">
        <w:rPr>
          <w:rFonts w:ascii="Times New Roman" w:eastAsia="Times New Roman" w:hAnsi="Times New Roman" w:cs="Times New Roman"/>
          <w:b/>
          <w:color w:val="000000"/>
          <w:sz w:val="24"/>
          <w:szCs w:val="24"/>
          <w:lang w:val="ky-KG" w:eastAsia="ru-RU"/>
        </w:rPr>
        <w:t xml:space="preserve"> чакырылышынын</w:t>
      </w:r>
      <w:r w:rsidRPr="00BA3FAA">
        <w:rPr>
          <w:rFonts w:ascii="Times New Roman" w:eastAsia="Times New Roman" w:hAnsi="Times New Roman" w:cs="Times New Roman"/>
          <w:color w:val="000000"/>
          <w:sz w:val="24"/>
          <w:szCs w:val="24"/>
          <w:lang w:val="ky-KG" w:eastAsia="ru-RU"/>
        </w:rPr>
        <w:t xml:space="preserve">  </w:t>
      </w:r>
      <w:r w:rsidRPr="00BA3FAA">
        <w:rPr>
          <w:rFonts w:ascii="Times New Roman" w:eastAsia="Times New Roman" w:hAnsi="Times New Roman" w:cs="Times New Roman"/>
          <w:b/>
          <w:color w:val="000000"/>
          <w:sz w:val="24"/>
          <w:szCs w:val="24"/>
          <w:lang w:val="ky-KG" w:eastAsia="ru-RU"/>
        </w:rPr>
        <w:t xml:space="preserve">кезексиз </w:t>
      </w:r>
      <w:r>
        <w:rPr>
          <w:rFonts w:ascii="Times New Roman" w:eastAsia="Times New Roman" w:hAnsi="Times New Roman" w:cs="Times New Roman"/>
          <w:b/>
          <w:color w:val="000000"/>
          <w:sz w:val="24"/>
          <w:szCs w:val="24"/>
          <w:lang w:val="ky-KG" w:eastAsia="ru-RU"/>
        </w:rPr>
        <w:t>7</w:t>
      </w:r>
      <w:r w:rsidRPr="00BA3FAA">
        <w:rPr>
          <w:rFonts w:ascii="Times New Roman" w:eastAsia="Times New Roman" w:hAnsi="Times New Roman" w:cs="Times New Roman"/>
          <w:b/>
          <w:color w:val="000000"/>
          <w:sz w:val="24"/>
          <w:szCs w:val="24"/>
          <w:lang w:val="ky-KG" w:eastAsia="ru-RU"/>
        </w:rPr>
        <w:t>- сессиясы</w:t>
      </w:r>
    </w:p>
    <w:p w:rsidR="00983315" w:rsidRPr="00BA3FAA" w:rsidRDefault="00983315" w:rsidP="00983315">
      <w:pPr>
        <w:spacing w:after="0" w:line="240" w:lineRule="auto"/>
        <w:rPr>
          <w:rFonts w:ascii="Times New Roman" w:eastAsia="Times New Roman" w:hAnsi="Times New Roman" w:cs="Times New Roman"/>
          <w:b/>
          <w:color w:val="000000"/>
          <w:sz w:val="24"/>
          <w:szCs w:val="24"/>
          <w:lang w:val="ky-KG" w:eastAsia="ru-RU"/>
        </w:rPr>
      </w:pPr>
    </w:p>
    <w:p w:rsidR="00983315" w:rsidRPr="00BA3FAA" w:rsidRDefault="00983315" w:rsidP="00983315">
      <w:pPr>
        <w:spacing w:after="0" w:line="240" w:lineRule="auto"/>
        <w:rPr>
          <w:rFonts w:ascii="Times New Roman" w:eastAsia="Times New Roman" w:hAnsi="Times New Roman" w:cs="Times New Roman"/>
          <w:b/>
          <w:sz w:val="24"/>
          <w:szCs w:val="24"/>
          <w:lang w:val="kk-KZ" w:eastAsia="ru-RU"/>
        </w:rPr>
      </w:pPr>
      <w:r w:rsidRPr="00BA3FAA">
        <w:rPr>
          <w:rFonts w:ascii="Times New Roman" w:eastAsia="Times New Roman" w:hAnsi="Times New Roman" w:cs="Times New Roman"/>
          <w:b/>
          <w:sz w:val="24"/>
          <w:szCs w:val="24"/>
          <w:lang w:eastAsia="ru-RU"/>
        </w:rPr>
        <w:t xml:space="preserve">                                                       </w:t>
      </w:r>
      <w:r w:rsidRPr="00BA3FAA">
        <w:rPr>
          <w:rFonts w:ascii="Times New Roman" w:eastAsia="Times New Roman" w:hAnsi="Times New Roman" w:cs="Times New Roman"/>
          <w:b/>
          <w:sz w:val="24"/>
          <w:szCs w:val="24"/>
          <w:lang w:val="kk-KZ" w:eastAsia="ru-RU"/>
        </w:rPr>
        <w:t xml:space="preserve">          ТОКТОМ </w:t>
      </w:r>
    </w:p>
    <w:p w:rsidR="00983315" w:rsidRPr="00BA3FAA" w:rsidRDefault="00983315" w:rsidP="00983315">
      <w:pPr>
        <w:spacing w:after="0" w:line="240" w:lineRule="auto"/>
        <w:rPr>
          <w:rFonts w:ascii="Times New Roman" w:eastAsia="Times New Roman" w:hAnsi="Times New Roman" w:cs="Times New Roman"/>
          <w:b/>
          <w:sz w:val="24"/>
          <w:szCs w:val="24"/>
          <w:lang w:val="kk-KZ" w:eastAsia="ru-RU"/>
        </w:rPr>
      </w:pPr>
      <w:r w:rsidRPr="00BA3FAA">
        <w:rPr>
          <w:rFonts w:ascii="Times New Roman" w:eastAsia="Times New Roman" w:hAnsi="Times New Roman" w:cs="Times New Roman"/>
          <w:b/>
          <w:sz w:val="24"/>
          <w:szCs w:val="24"/>
          <w:lang w:val="kk-KZ" w:eastAsia="ru-RU"/>
        </w:rPr>
        <w:tab/>
      </w:r>
      <w:r w:rsidRPr="00BA3FAA">
        <w:rPr>
          <w:rFonts w:ascii="Times New Roman" w:eastAsia="Times New Roman" w:hAnsi="Times New Roman" w:cs="Times New Roman"/>
          <w:b/>
          <w:sz w:val="24"/>
          <w:szCs w:val="24"/>
          <w:lang w:val="kk-KZ" w:eastAsia="ru-RU"/>
        </w:rPr>
        <w:tab/>
      </w:r>
      <w:r w:rsidRPr="00BA3FAA">
        <w:rPr>
          <w:rFonts w:ascii="Times New Roman" w:eastAsia="Times New Roman" w:hAnsi="Times New Roman" w:cs="Times New Roman"/>
          <w:b/>
          <w:sz w:val="24"/>
          <w:szCs w:val="24"/>
          <w:lang w:val="kk-KZ" w:eastAsia="ru-RU"/>
        </w:rPr>
        <w:tab/>
      </w:r>
      <w:r w:rsidRPr="00BA3FAA">
        <w:rPr>
          <w:rFonts w:ascii="Times New Roman" w:eastAsia="Times New Roman" w:hAnsi="Times New Roman" w:cs="Times New Roman"/>
          <w:b/>
          <w:sz w:val="24"/>
          <w:szCs w:val="24"/>
          <w:lang w:val="kk-KZ" w:eastAsia="ru-RU"/>
        </w:rPr>
        <w:tab/>
        <w:t xml:space="preserve">        ПОСТАНОВЛЕНИЕ</w:t>
      </w:r>
    </w:p>
    <w:p w:rsidR="00983315" w:rsidRPr="00BA3FAA" w:rsidRDefault="00983315" w:rsidP="00983315">
      <w:pPr>
        <w:spacing w:before="100" w:beforeAutospacing="1" w:after="100" w:afterAutospacing="1" w:line="240" w:lineRule="auto"/>
        <w:rPr>
          <w:rFonts w:ascii="Times New Roman" w:eastAsia="Times New Roman" w:hAnsi="Times New Roman" w:cs="Times New Roman"/>
          <w:sz w:val="24"/>
          <w:szCs w:val="24"/>
          <w:lang w:val="kk-KZ" w:eastAsia="ru-RU"/>
        </w:rPr>
      </w:pPr>
      <w:r w:rsidRPr="00BA3FAA">
        <w:rPr>
          <w:rFonts w:ascii="Times New Roman" w:eastAsia="Times New Roman" w:hAnsi="Times New Roman" w:cs="Times New Roman"/>
          <w:b/>
          <w:sz w:val="24"/>
          <w:szCs w:val="24"/>
          <w:lang w:val="kk-KZ" w:eastAsia="ru-RU"/>
        </w:rPr>
        <w:t xml:space="preserve"> </w:t>
      </w:r>
      <w:r w:rsidRPr="00BA3FAA">
        <w:rPr>
          <w:rFonts w:ascii="Times New Roman" w:eastAsia="Times New Roman" w:hAnsi="Times New Roman" w:cs="Times New Roman"/>
          <w:sz w:val="24"/>
          <w:szCs w:val="24"/>
          <w:lang w:val="ky-KG" w:eastAsia="ru-RU"/>
        </w:rPr>
        <w:t>1</w:t>
      </w:r>
      <w:r>
        <w:rPr>
          <w:rFonts w:ascii="Times New Roman" w:eastAsia="Times New Roman" w:hAnsi="Times New Roman" w:cs="Times New Roman"/>
          <w:sz w:val="24"/>
          <w:szCs w:val="24"/>
          <w:lang w:val="ky-KG" w:eastAsia="ru-RU"/>
        </w:rPr>
        <w:t>5</w:t>
      </w:r>
      <w:r w:rsidRPr="00BA3FAA">
        <w:rPr>
          <w:rFonts w:ascii="Times New Roman" w:eastAsia="Times New Roman" w:hAnsi="Times New Roman" w:cs="Times New Roman"/>
          <w:sz w:val="24"/>
          <w:szCs w:val="24"/>
          <w:lang w:val="kk-KZ" w:eastAsia="ru-RU"/>
        </w:rPr>
        <w:t>.</w:t>
      </w:r>
      <w:r w:rsidRPr="00BA3FAA">
        <w:rPr>
          <w:rFonts w:ascii="Times New Roman" w:eastAsia="Times New Roman" w:hAnsi="Times New Roman" w:cs="Times New Roman"/>
          <w:sz w:val="24"/>
          <w:szCs w:val="24"/>
          <w:lang w:val="ky-KG" w:eastAsia="ru-RU"/>
        </w:rPr>
        <w:t>0</w:t>
      </w:r>
      <w:r>
        <w:rPr>
          <w:rFonts w:ascii="Times New Roman" w:eastAsia="Times New Roman" w:hAnsi="Times New Roman" w:cs="Times New Roman"/>
          <w:sz w:val="24"/>
          <w:szCs w:val="24"/>
          <w:lang w:val="ky-KG" w:eastAsia="ru-RU"/>
        </w:rPr>
        <w:t>5</w:t>
      </w:r>
      <w:r w:rsidRPr="00BA3FAA">
        <w:rPr>
          <w:rFonts w:ascii="Times New Roman" w:eastAsia="Times New Roman" w:hAnsi="Times New Roman" w:cs="Times New Roman"/>
          <w:sz w:val="24"/>
          <w:szCs w:val="24"/>
          <w:lang w:val="kk-KZ" w:eastAsia="ru-RU"/>
        </w:rPr>
        <w:t>.2025 №</w:t>
      </w:r>
      <w:r>
        <w:rPr>
          <w:rFonts w:ascii="Times New Roman" w:eastAsia="Times New Roman" w:hAnsi="Times New Roman" w:cs="Times New Roman"/>
          <w:sz w:val="24"/>
          <w:szCs w:val="24"/>
          <w:lang w:val="kk-KZ" w:eastAsia="ru-RU"/>
        </w:rPr>
        <w:t>7</w:t>
      </w:r>
      <w:r w:rsidRPr="00BA3FAA">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12</w:t>
      </w:r>
      <w:r w:rsidRPr="00BA3FAA">
        <w:rPr>
          <w:rFonts w:ascii="Times New Roman" w:eastAsia="Times New Roman" w:hAnsi="Times New Roman" w:cs="Times New Roman"/>
          <w:sz w:val="24"/>
          <w:szCs w:val="24"/>
          <w:lang w:val="kk-KZ" w:eastAsia="ru-RU"/>
        </w:rPr>
        <w:t xml:space="preserve">                                                                                             Көк-Жар айылы</w:t>
      </w:r>
    </w:p>
    <w:p w:rsidR="00983315" w:rsidRPr="006A7851" w:rsidRDefault="00983315" w:rsidP="00983315">
      <w:pPr>
        <w:rPr>
          <w:b/>
          <w:sz w:val="24"/>
          <w:szCs w:val="24"/>
          <w:lang w:val="kk-KZ"/>
        </w:rPr>
      </w:pPr>
    </w:p>
    <w:p w:rsidR="00983315" w:rsidRPr="006A7851" w:rsidRDefault="00983315" w:rsidP="00983315">
      <w:pPr>
        <w:spacing w:after="0"/>
        <w:jc w:val="center"/>
        <w:rPr>
          <w:rFonts w:ascii="Times New Roman" w:hAnsi="Times New Roman" w:cs="Times New Roman"/>
          <w:b/>
          <w:sz w:val="24"/>
          <w:szCs w:val="24"/>
          <w:lang w:val="kk-KZ"/>
        </w:rPr>
      </w:pPr>
      <w:r w:rsidRPr="006A7851">
        <w:rPr>
          <w:rFonts w:ascii="Times New Roman" w:hAnsi="Times New Roman" w:cs="Times New Roman"/>
          <w:b/>
          <w:sz w:val="24"/>
          <w:szCs w:val="24"/>
          <w:lang w:val="kk-KZ"/>
        </w:rPr>
        <w:t>Көк-Жар айыл өкмөтүнүн 2025-жылдын 20-мартындагы</w:t>
      </w:r>
    </w:p>
    <w:p w:rsidR="00983315" w:rsidRPr="006A7851" w:rsidRDefault="00983315" w:rsidP="00983315">
      <w:pPr>
        <w:spacing w:after="0"/>
        <w:jc w:val="center"/>
        <w:rPr>
          <w:rFonts w:ascii="Times New Roman" w:hAnsi="Times New Roman" w:cs="Times New Roman"/>
          <w:b/>
          <w:sz w:val="24"/>
          <w:szCs w:val="24"/>
          <w:lang w:val="kk-KZ"/>
        </w:rPr>
      </w:pPr>
      <w:r w:rsidRPr="006A7851">
        <w:rPr>
          <w:rFonts w:ascii="Times New Roman" w:hAnsi="Times New Roman" w:cs="Times New Roman"/>
          <w:b/>
          <w:sz w:val="24"/>
          <w:szCs w:val="24"/>
          <w:lang w:val="kk-KZ"/>
        </w:rPr>
        <w:t>№ 112 сандуу катын кароо жөнүндө</w:t>
      </w:r>
    </w:p>
    <w:p w:rsidR="00983315" w:rsidRPr="00977CE8" w:rsidRDefault="00983315" w:rsidP="00983315">
      <w:pPr>
        <w:spacing w:after="0"/>
        <w:jc w:val="center"/>
        <w:rPr>
          <w:b/>
          <w:lang w:val="kk-KZ"/>
        </w:rPr>
      </w:pPr>
    </w:p>
    <w:p w:rsidR="00983315" w:rsidRPr="00977CE8" w:rsidRDefault="00983315" w:rsidP="00983315">
      <w:pPr>
        <w:spacing w:after="0" w:line="240" w:lineRule="auto"/>
        <w:jc w:val="both"/>
        <w:rPr>
          <w:rFonts w:ascii="Times New Roman" w:eastAsia="Times New Roman" w:hAnsi="Times New Roman" w:cs="Times New Roman"/>
          <w:b/>
          <w:sz w:val="24"/>
          <w:szCs w:val="24"/>
          <w:lang w:val="ky-KG" w:eastAsia="ru-RU"/>
        </w:rPr>
      </w:pPr>
      <w:r>
        <w:rPr>
          <w:rFonts w:ascii="Times New Roman" w:hAnsi="Times New Roman" w:cs="Times New Roman"/>
          <w:sz w:val="26"/>
          <w:szCs w:val="26"/>
          <w:lang w:val="kk-KZ"/>
        </w:rPr>
        <w:t xml:space="preserve">        </w:t>
      </w:r>
      <w:r w:rsidRPr="00977CE8">
        <w:rPr>
          <w:rFonts w:ascii="Times New Roman" w:hAnsi="Times New Roman" w:cs="Times New Roman"/>
          <w:sz w:val="24"/>
          <w:szCs w:val="24"/>
          <w:lang w:val="kk-KZ"/>
        </w:rPr>
        <w:t>Көк-Жар айыл өкмөтүнүн 2025-жылдын 20-мартындагы № 112 сандуу катына негиз, Алашан айылынын Абшыр Сайдын жээгинде жайгашкан №442 контурунан  0,50 га жер аянтына бетондон жасалган курулуш буюмдарын чыгаруу максатында «Айыл чарба багытындагы жерлер» категориясынан «Өнөр жайдын, транспорттун, байланыштын, энергетиканын, коргонуунун жана башка багыттагы жерлер» категориясына которуу максатында</w:t>
      </w:r>
      <w:r w:rsidRPr="00977CE8">
        <w:rPr>
          <w:rFonts w:ascii="Times New Roman" w:eastAsia="Times New Roman" w:hAnsi="Times New Roman" w:cs="Times New Roman"/>
          <w:color w:val="000000"/>
          <w:sz w:val="24"/>
          <w:szCs w:val="24"/>
          <w:lang w:val="ky-KG" w:eastAsia="ru-RU"/>
        </w:rPr>
        <w:t xml:space="preserve"> Көк-Жар  айылдык кенеши </w:t>
      </w:r>
      <w:r w:rsidRPr="00977CE8">
        <w:rPr>
          <w:rFonts w:ascii="Times New Roman" w:eastAsia="Times New Roman" w:hAnsi="Times New Roman" w:cs="Times New Roman"/>
          <w:b/>
          <w:color w:val="000000"/>
          <w:sz w:val="24"/>
          <w:szCs w:val="24"/>
          <w:lang w:val="ky-KG" w:eastAsia="ru-RU"/>
        </w:rPr>
        <w:t>токтом кылат:</w:t>
      </w:r>
      <w:r w:rsidRPr="00977CE8">
        <w:rPr>
          <w:rFonts w:ascii="Times New Roman" w:eastAsia="Times New Roman" w:hAnsi="Times New Roman" w:cs="Times New Roman"/>
          <w:b/>
          <w:sz w:val="24"/>
          <w:szCs w:val="24"/>
          <w:lang w:val="ky-KG" w:eastAsia="ru-RU"/>
        </w:rPr>
        <w:t xml:space="preserve"> </w:t>
      </w:r>
    </w:p>
    <w:p w:rsidR="00983315" w:rsidRPr="00977CE8" w:rsidRDefault="00983315" w:rsidP="00983315">
      <w:pPr>
        <w:spacing w:after="0"/>
        <w:jc w:val="both"/>
        <w:rPr>
          <w:rFonts w:ascii="Times New Roman" w:hAnsi="Times New Roman" w:cs="Times New Roman"/>
          <w:b/>
          <w:sz w:val="24"/>
          <w:szCs w:val="24"/>
          <w:lang w:val="ky-KG"/>
        </w:rPr>
      </w:pPr>
    </w:p>
    <w:p w:rsidR="00983315" w:rsidRPr="00977CE8" w:rsidRDefault="00983315" w:rsidP="00983315">
      <w:pPr>
        <w:pStyle w:val="a3"/>
        <w:numPr>
          <w:ilvl w:val="0"/>
          <w:numId w:val="1"/>
        </w:numPr>
        <w:spacing w:after="0"/>
        <w:ind w:left="284"/>
        <w:jc w:val="both"/>
        <w:rPr>
          <w:rFonts w:ascii="Times New Roman" w:hAnsi="Times New Roman" w:cs="Times New Roman"/>
          <w:sz w:val="24"/>
          <w:szCs w:val="24"/>
          <w:lang w:val="kk-KZ"/>
        </w:rPr>
      </w:pPr>
      <w:r w:rsidRPr="00977CE8">
        <w:rPr>
          <w:rFonts w:ascii="Times New Roman" w:hAnsi="Times New Roman" w:cs="Times New Roman"/>
          <w:sz w:val="24"/>
          <w:szCs w:val="24"/>
          <w:lang w:val="kk-KZ"/>
        </w:rPr>
        <w:t xml:space="preserve">Алашан айылынын </w:t>
      </w:r>
      <w:r>
        <w:rPr>
          <w:rFonts w:ascii="Times New Roman" w:hAnsi="Times New Roman" w:cs="Times New Roman"/>
          <w:sz w:val="24"/>
          <w:szCs w:val="24"/>
          <w:lang w:val="kk-KZ"/>
        </w:rPr>
        <w:t>Абшыр-</w:t>
      </w:r>
      <w:r w:rsidRPr="00977CE8">
        <w:rPr>
          <w:rFonts w:ascii="Times New Roman" w:hAnsi="Times New Roman" w:cs="Times New Roman"/>
          <w:sz w:val="24"/>
          <w:szCs w:val="24"/>
          <w:lang w:val="kk-KZ"/>
        </w:rPr>
        <w:t>Сайдын жээгинде жайгашкан №442 контурунан  0,50 га жер аянтына бетондон жасалган курулуш буюмдарын чыгаруу максатында «Айыл чарба багытындагы жерлер» категориясынан «Өнөр жайдын, транспорттун, байланыштын, энергетиканын, коргонуунун жана башка багыттагы жерлер» категориясына которуу маселеси Ош-Раззаков авто жолунун реконструкциялоо иштери аяктап, кызыл сызык аныкталганга чейин калтырылсын.</w:t>
      </w:r>
    </w:p>
    <w:p w:rsidR="00983315" w:rsidRDefault="00983315" w:rsidP="00983315">
      <w:pPr>
        <w:pStyle w:val="a3"/>
        <w:numPr>
          <w:ilvl w:val="0"/>
          <w:numId w:val="1"/>
        </w:numPr>
        <w:spacing w:after="0"/>
        <w:ind w:left="284"/>
        <w:jc w:val="both"/>
        <w:rPr>
          <w:rFonts w:ascii="Times New Roman" w:hAnsi="Times New Roman" w:cs="Times New Roman"/>
          <w:sz w:val="24"/>
          <w:szCs w:val="24"/>
          <w:lang w:val="kk-KZ"/>
        </w:rPr>
      </w:pPr>
      <w:r>
        <w:rPr>
          <w:rFonts w:ascii="Times New Roman" w:hAnsi="Times New Roman" w:cs="Times New Roman"/>
          <w:sz w:val="24"/>
          <w:szCs w:val="24"/>
          <w:lang w:val="kk-KZ"/>
        </w:rPr>
        <w:t>Токтомду мыйзам чегинде аткарууга алуу жагы айыл өкмөтүнүн башчысы А.Г.Шамуратовго жүктөлсүн.</w:t>
      </w:r>
    </w:p>
    <w:p w:rsidR="00983315" w:rsidRDefault="00983315" w:rsidP="00983315">
      <w:pPr>
        <w:pStyle w:val="a3"/>
        <w:numPr>
          <w:ilvl w:val="0"/>
          <w:numId w:val="1"/>
        </w:numPr>
        <w:spacing w:after="0"/>
        <w:ind w:left="284"/>
        <w:jc w:val="both"/>
        <w:rPr>
          <w:rFonts w:ascii="Times New Roman" w:hAnsi="Times New Roman" w:cs="Times New Roman"/>
          <w:sz w:val="24"/>
          <w:szCs w:val="24"/>
          <w:lang w:val="kk-KZ"/>
        </w:rPr>
      </w:pPr>
      <w:r>
        <w:rPr>
          <w:rFonts w:ascii="Times New Roman" w:hAnsi="Times New Roman" w:cs="Times New Roman"/>
          <w:sz w:val="24"/>
          <w:szCs w:val="24"/>
          <w:lang w:val="kk-KZ"/>
        </w:rPr>
        <w:t>Токтомдун аткарылышын өз көзөмөлүмө калтырам.</w:t>
      </w:r>
    </w:p>
    <w:p w:rsidR="00983315" w:rsidRDefault="00983315" w:rsidP="00983315">
      <w:pPr>
        <w:pStyle w:val="a3"/>
        <w:spacing w:after="0"/>
        <w:ind w:left="284"/>
        <w:jc w:val="both"/>
        <w:rPr>
          <w:rFonts w:ascii="Times New Roman" w:hAnsi="Times New Roman" w:cs="Times New Roman"/>
          <w:sz w:val="24"/>
          <w:szCs w:val="24"/>
          <w:lang w:val="kk-KZ"/>
        </w:rPr>
      </w:pPr>
    </w:p>
    <w:p w:rsidR="00983315" w:rsidRDefault="00983315" w:rsidP="00983315">
      <w:pPr>
        <w:pStyle w:val="a3"/>
        <w:spacing w:after="0"/>
        <w:ind w:left="284"/>
        <w:jc w:val="both"/>
        <w:rPr>
          <w:rFonts w:ascii="Times New Roman" w:hAnsi="Times New Roman" w:cs="Times New Roman"/>
          <w:sz w:val="24"/>
          <w:szCs w:val="24"/>
          <w:lang w:val="kk-KZ"/>
        </w:rPr>
      </w:pPr>
    </w:p>
    <w:p w:rsidR="00983315" w:rsidRPr="00EF2EDB" w:rsidRDefault="00983315" w:rsidP="00983315">
      <w:pPr>
        <w:pStyle w:val="a3"/>
        <w:spacing w:after="0"/>
        <w:ind w:left="-284"/>
        <w:jc w:val="both"/>
        <w:rPr>
          <w:rFonts w:ascii="Times New Roman" w:hAnsi="Times New Roman" w:cs="Times New Roman"/>
          <w:b/>
          <w:sz w:val="24"/>
          <w:szCs w:val="24"/>
          <w:lang w:val="kk-KZ"/>
        </w:rPr>
      </w:pPr>
      <w:r w:rsidRPr="00EF2EDB">
        <w:rPr>
          <w:rFonts w:ascii="Times New Roman" w:hAnsi="Times New Roman" w:cs="Times New Roman"/>
          <w:b/>
          <w:sz w:val="24"/>
          <w:szCs w:val="24"/>
          <w:lang w:val="kk-KZ"/>
        </w:rPr>
        <w:t xml:space="preserve">Төрага                                                                                       Р.Арапов   </w:t>
      </w:r>
    </w:p>
    <w:p w:rsidR="00983315" w:rsidRPr="00EF2EDB" w:rsidRDefault="00983315" w:rsidP="00983315">
      <w:pPr>
        <w:pStyle w:val="a3"/>
        <w:spacing w:after="0"/>
        <w:ind w:left="-284"/>
        <w:jc w:val="both"/>
        <w:rPr>
          <w:rFonts w:ascii="Times New Roman" w:hAnsi="Times New Roman" w:cs="Times New Roman"/>
          <w:b/>
          <w:sz w:val="24"/>
          <w:szCs w:val="24"/>
          <w:lang w:val="kk-KZ"/>
        </w:rPr>
      </w:pPr>
    </w:p>
    <w:p w:rsidR="00983315" w:rsidRPr="00EF2EDB" w:rsidRDefault="00983315" w:rsidP="00983315">
      <w:pPr>
        <w:pStyle w:val="a3"/>
        <w:spacing w:after="0"/>
        <w:ind w:left="-284"/>
        <w:jc w:val="both"/>
        <w:rPr>
          <w:rFonts w:ascii="Times New Roman" w:hAnsi="Times New Roman" w:cs="Times New Roman"/>
          <w:b/>
          <w:sz w:val="24"/>
          <w:szCs w:val="24"/>
          <w:lang w:val="kk-KZ"/>
        </w:rPr>
      </w:pPr>
    </w:p>
    <w:p w:rsidR="007213E8" w:rsidRDefault="00983315">
      <w:bookmarkStart w:id="0" w:name="_GoBack"/>
      <w:bookmarkEnd w:id="0"/>
    </w:p>
    <w:sectPr w:rsidR="007213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C37B9"/>
    <w:multiLevelType w:val="hybridMultilevel"/>
    <w:tmpl w:val="AC861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15"/>
    <w:rsid w:val="00134EDD"/>
    <w:rsid w:val="002D0003"/>
    <w:rsid w:val="00983315"/>
    <w:rsid w:val="00A91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52F6A-E929-47F2-AA73-C2CB26AD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3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ExecSummary,Абзац списка1"/>
    <w:basedOn w:val="a"/>
    <w:link w:val="a4"/>
    <w:uiPriority w:val="34"/>
    <w:qFormat/>
    <w:rsid w:val="00983315"/>
    <w:pPr>
      <w:ind w:left="720"/>
      <w:contextualSpacing/>
    </w:pPr>
  </w:style>
  <w:style w:type="character" w:customStyle="1" w:styleId="a4">
    <w:name w:val="Абзац списка Знак"/>
    <w:aliases w:val="List Paragraph-ExecSummary Знак,Абзац списка1 Знак"/>
    <w:link w:val="a3"/>
    <w:uiPriority w:val="34"/>
    <w:locked/>
    <w:rsid w:val="00983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2025-07-24T11:44:00Z</dcterms:created>
  <dcterms:modified xsi:type="dcterms:W3CDTF">2025-07-24T11:44:00Z</dcterms:modified>
</cp:coreProperties>
</file>