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04" w:type="dxa"/>
        <w:jc w:val="center"/>
        <w:tblLayout w:type="fixed"/>
        <w:tblLook w:val="01E0" w:firstRow="1" w:lastRow="1" w:firstColumn="1" w:lastColumn="1" w:noHBand="0" w:noVBand="0"/>
      </w:tblPr>
      <w:tblGrid>
        <w:gridCol w:w="3897"/>
        <w:gridCol w:w="1441"/>
        <w:gridCol w:w="3666"/>
      </w:tblGrid>
      <w:tr w:rsidR="00806CAD" w:rsidRPr="00C247F2" w:rsidTr="007B0073">
        <w:trPr>
          <w:trHeight w:val="1267"/>
          <w:jc w:val="center"/>
        </w:trPr>
        <w:tc>
          <w:tcPr>
            <w:tcW w:w="3897" w:type="dxa"/>
          </w:tcPr>
          <w:p w:rsidR="00806CAD" w:rsidRPr="00C247F2" w:rsidRDefault="00806CAD" w:rsidP="007B0073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 w:rsidRPr="00C247F2"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КЫРГЫЗ РЕСПУБЛИКАСЫ</w:t>
            </w:r>
          </w:p>
          <w:p w:rsidR="00806CAD" w:rsidRPr="00C247F2" w:rsidRDefault="00806CAD" w:rsidP="007B0073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 w:rsidRPr="00C247F2"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ОШ ОБЛУСУ</w:t>
            </w:r>
          </w:p>
          <w:p w:rsidR="00806CAD" w:rsidRPr="00C247F2" w:rsidRDefault="00806CAD" w:rsidP="007B0073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 w:rsidRPr="00C247F2"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НООКАТ РАЙОНУ</w:t>
            </w:r>
          </w:p>
          <w:p w:rsidR="00806CAD" w:rsidRDefault="00806CAD" w:rsidP="007B0073">
            <w:pPr>
              <w:spacing w:after="0"/>
              <w:jc w:val="center"/>
              <w:rPr>
                <w:rFonts w:ascii="Times New Roman" w:hAnsi="Times New Roman" w:cs="Times New Roman"/>
                <w:b/>
                <w:sz w:val="4"/>
                <w:szCs w:val="4"/>
                <w:lang w:val="ky-KG"/>
              </w:rPr>
            </w:pPr>
          </w:p>
          <w:p w:rsidR="00806CAD" w:rsidRPr="00C247F2" w:rsidRDefault="00806CAD" w:rsidP="007B0073">
            <w:pPr>
              <w:spacing w:after="0"/>
              <w:jc w:val="center"/>
              <w:rPr>
                <w:rFonts w:ascii="Times New Roman" w:hAnsi="Times New Roman" w:cs="Times New Roman"/>
                <w:b/>
                <w:sz w:val="4"/>
                <w:szCs w:val="4"/>
                <w:lang w:val="ky-KG"/>
              </w:rPr>
            </w:pPr>
          </w:p>
          <w:p w:rsidR="00806CAD" w:rsidRPr="00C247F2" w:rsidRDefault="00806CAD" w:rsidP="007B0073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КӨК-ЖАР</w:t>
            </w:r>
          </w:p>
          <w:p w:rsidR="00806CAD" w:rsidRPr="00C247F2" w:rsidRDefault="00806CAD" w:rsidP="007B0073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АЙЫЛДЫК КЕҢЕШИ</w:t>
            </w:r>
          </w:p>
        </w:tc>
        <w:tc>
          <w:tcPr>
            <w:tcW w:w="1441" w:type="dxa"/>
          </w:tcPr>
          <w:p w:rsidR="00806CAD" w:rsidRPr="00C247F2" w:rsidRDefault="00806CAD" w:rsidP="007B0073">
            <w:pPr>
              <w:spacing w:after="0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C247F2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4E9FCD0B" wp14:editId="6389F4CA">
                  <wp:extent cx="762867" cy="714375"/>
                  <wp:effectExtent l="0" t="0" r="0" b="0"/>
                  <wp:docPr id="6" name="Рисунок 6" descr="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273" cy="7465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6" w:type="dxa"/>
          </w:tcPr>
          <w:p w:rsidR="00806CAD" w:rsidRPr="00C247F2" w:rsidRDefault="00806CAD" w:rsidP="007B0073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 w:rsidRPr="00C247F2"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КЫРГЫЗСКАЯ РЕСПУБЛИКА</w:t>
            </w:r>
          </w:p>
          <w:p w:rsidR="00806CAD" w:rsidRPr="00C247F2" w:rsidRDefault="00806CAD" w:rsidP="007B0073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 w:rsidRPr="00C247F2"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ОШСКАЯ ОБЛАСТЬ</w:t>
            </w:r>
          </w:p>
          <w:p w:rsidR="00806CAD" w:rsidRPr="005B3AF5" w:rsidRDefault="00806CAD" w:rsidP="007B0073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 w:rsidRPr="005B3AF5"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НООКАТСКИЙ РАЙОН</w:t>
            </w:r>
          </w:p>
          <w:p w:rsidR="00806CAD" w:rsidRDefault="00806CAD" w:rsidP="007B0073">
            <w:pPr>
              <w:spacing w:after="0"/>
              <w:jc w:val="center"/>
              <w:rPr>
                <w:rFonts w:ascii="Times New Roman" w:hAnsi="Times New Roman" w:cs="Times New Roman"/>
                <w:b/>
                <w:sz w:val="4"/>
                <w:szCs w:val="4"/>
                <w:lang w:val="ky-KG"/>
              </w:rPr>
            </w:pPr>
          </w:p>
          <w:p w:rsidR="00806CAD" w:rsidRPr="005B3AF5" w:rsidRDefault="00806CAD" w:rsidP="007B0073">
            <w:pPr>
              <w:spacing w:after="0"/>
              <w:jc w:val="center"/>
              <w:rPr>
                <w:rFonts w:ascii="Times New Roman" w:hAnsi="Times New Roman" w:cs="Times New Roman"/>
                <w:b/>
                <w:sz w:val="4"/>
                <w:szCs w:val="4"/>
                <w:lang w:val="ky-KG"/>
              </w:rPr>
            </w:pPr>
          </w:p>
          <w:p w:rsidR="00806CAD" w:rsidRDefault="00806CAD" w:rsidP="007B0073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 xml:space="preserve">АЙЫЛНЫЙ КЕНЕШ </w:t>
            </w:r>
          </w:p>
          <w:p w:rsidR="00806CAD" w:rsidRPr="00C247F2" w:rsidRDefault="00806CAD" w:rsidP="007B0073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КОК-ЖАР</w:t>
            </w:r>
          </w:p>
        </w:tc>
      </w:tr>
    </w:tbl>
    <w:p w:rsidR="00806CAD" w:rsidRPr="00C247F2" w:rsidRDefault="00806CAD" w:rsidP="00806CAD">
      <w:pPr>
        <w:spacing w:after="0"/>
        <w:rPr>
          <w:rStyle w:val="BodyTextChar"/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en-US"/>
        </w:rPr>
        <w:pict>
          <v:rect id="_x0000_i1025" style="width:453.3pt;height:2pt;flip:y" o:hrpct="969" o:hrstd="t" o:hrnoshade="t" o:hr="t" fillcolor="black" stroked="f"/>
        </w:pict>
      </w:r>
    </w:p>
    <w:p w:rsidR="00806CAD" w:rsidRPr="00BA3FAA" w:rsidRDefault="00806CAD" w:rsidP="00806C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 w:rsidRPr="00BA3F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 xml:space="preserve">Көк-Жар айыл аймагынын айылдык кенешинин </w:t>
      </w:r>
      <w:r w:rsidRPr="00BA3FAA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FFFFF"/>
          <w:lang w:val="kk-KZ" w:eastAsia="ru-RU"/>
        </w:rPr>
        <w:t> </w:t>
      </w:r>
      <w:r w:rsidRPr="00BA3FAA">
        <w:rPr>
          <w:rFonts w:ascii="Times New Roman" w:eastAsia="Times New Roman" w:hAnsi="Times New Roman" w:cs="Times New Roman"/>
          <w:b/>
          <w:color w:val="040C28"/>
          <w:sz w:val="24"/>
          <w:szCs w:val="24"/>
          <w:lang w:val="kk-KZ" w:eastAsia="ru-RU"/>
        </w:rPr>
        <w:t>VIII</w:t>
      </w:r>
      <w:r w:rsidRPr="00BA3F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 xml:space="preserve"> чакырылышынын</w:t>
      </w:r>
      <w:r w:rsidRPr="00BA3FAA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>кезексиз 10</w:t>
      </w:r>
      <w:r w:rsidRPr="00BA3F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>- сессиясы</w:t>
      </w:r>
    </w:p>
    <w:p w:rsidR="00806CAD" w:rsidRPr="00BA3FAA" w:rsidRDefault="00806CAD" w:rsidP="00806C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A01DD3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</w:t>
      </w:r>
    </w:p>
    <w:p w:rsidR="00806CAD" w:rsidRPr="00BA3FAA" w:rsidRDefault="00806CAD" w:rsidP="00806C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A62837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                                                      </w:t>
      </w: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ТОКТОМ </w:t>
      </w:r>
    </w:p>
    <w:p w:rsidR="00806CAD" w:rsidRPr="00BA3FAA" w:rsidRDefault="00806CAD" w:rsidP="00806C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  <w:t xml:space="preserve">        ПОСТАНОВЛЕНИЕ</w:t>
      </w:r>
    </w:p>
    <w:p w:rsidR="00806CAD" w:rsidRDefault="00806CAD" w:rsidP="00806CAD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02. 09. 2025</w:t>
      </w:r>
      <w:r w:rsidRPr="00C247F2">
        <w:rPr>
          <w:rFonts w:ascii="Times New Roman" w:hAnsi="Times New Roman" w:cs="Times New Roman"/>
          <w:sz w:val="24"/>
          <w:szCs w:val="24"/>
          <w:lang w:val="ky-KG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№ 10-5</w:t>
      </w:r>
      <w:r w:rsidRPr="00C247F2"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Көк-Жар</w:t>
      </w:r>
      <w:r w:rsidRPr="00C247F2">
        <w:rPr>
          <w:rFonts w:ascii="Times New Roman" w:hAnsi="Times New Roman" w:cs="Times New Roman"/>
          <w:sz w:val="24"/>
          <w:szCs w:val="24"/>
          <w:lang w:val="ky-KG"/>
        </w:rPr>
        <w:t xml:space="preserve"> айылы</w:t>
      </w:r>
    </w:p>
    <w:p w:rsidR="00806CAD" w:rsidRPr="00B7230F" w:rsidRDefault="00806CAD" w:rsidP="00806CA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806CAD" w:rsidRPr="00B55775" w:rsidRDefault="00806CAD" w:rsidP="00806CAD">
      <w:pPr>
        <w:pStyle w:val="a3"/>
        <w:spacing w:before="0" w:beforeAutospacing="0" w:after="0" w:afterAutospacing="0" w:line="276" w:lineRule="auto"/>
        <w:ind w:left="720"/>
        <w:contextualSpacing/>
        <w:rPr>
          <w:b/>
          <w:lang w:val="ky-KG"/>
        </w:rPr>
      </w:pPr>
    </w:p>
    <w:p w:rsidR="00806CAD" w:rsidRPr="003B2B82" w:rsidRDefault="00806CAD" w:rsidP="00806CA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3B2B82">
        <w:rPr>
          <w:rFonts w:ascii="Times New Roman" w:hAnsi="Times New Roman" w:cs="Times New Roman"/>
          <w:b/>
          <w:sz w:val="24"/>
          <w:szCs w:val="24"/>
          <w:lang w:val="ky-KG"/>
        </w:rPr>
        <w:t>Көк-Жар айыл өкмөтүнөн келген кайрылууларды кароо жөнүндө</w:t>
      </w:r>
    </w:p>
    <w:p w:rsidR="00806CAD" w:rsidRDefault="00806CAD" w:rsidP="00806C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</w:t>
      </w:r>
      <w:r w:rsidRPr="003B2B82">
        <w:rPr>
          <w:rFonts w:ascii="Times New Roman" w:hAnsi="Times New Roman" w:cs="Times New Roman"/>
          <w:sz w:val="24"/>
          <w:szCs w:val="24"/>
          <w:lang w:val="ky-KG"/>
        </w:rPr>
        <w:t>Көк-Жар айыл өкмөтүнөн келген кайрылууларга негиз,</w:t>
      </w:r>
      <w:r w:rsidRPr="00A2082F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  <w:r w:rsidRPr="00B0709B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Бюджет, экономика, муниц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и</w:t>
      </w:r>
      <w:r w:rsidRPr="00B0709B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палдык менчик, инвестиция, ишкердик иш жана тышкы экономикалык байланыш боюнча туруктуу комиссиясынын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корутундусун </w:t>
      </w:r>
      <w:r w:rsidRPr="00B0709B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угуп жана талкуулап, Көк-Жар айылдык кеңеши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  <w:r w:rsidRPr="00DC21E4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токтом кылат:</w:t>
      </w:r>
      <w:r w:rsidRPr="003B2B82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:rsidR="00806CAD" w:rsidRDefault="00806CAD" w:rsidP="00806C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1.</w:t>
      </w:r>
      <w:r w:rsidRPr="003B2B82">
        <w:rPr>
          <w:rFonts w:ascii="Times New Roman" w:hAnsi="Times New Roman" w:cs="Times New Roman"/>
          <w:sz w:val="24"/>
          <w:szCs w:val="24"/>
          <w:lang w:val="ky-KG"/>
        </w:rPr>
        <w:t>Көк-Жар айыл өкмөтүн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үн 2025-жылдын 1-сентябрындагы №265 сандуу катына негиз, </w:t>
      </w:r>
      <w:r w:rsidRPr="003B2B82">
        <w:rPr>
          <w:rFonts w:ascii="Times New Roman" w:hAnsi="Times New Roman" w:cs="Times New Roman"/>
          <w:sz w:val="24"/>
          <w:szCs w:val="24"/>
          <w:lang w:val="ky-KG"/>
        </w:rPr>
        <w:t xml:space="preserve">“Арууке Пери” </w:t>
      </w:r>
      <w:r>
        <w:rPr>
          <w:rFonts w:ascii="Times New Roman" w:hAnsi="Times New Roman" w:cs="Times New Roman"/>
          <w:sz w:val="24"/>
          <w:szCs w:val="24"/>
          <w:lang w:val="ky-KG"/>
        </w:rPr>
        <w:t>балдар бакчасынын күйүп калган суу айлантуучу мотору 2025-жылдын күз-кыш мезгилине даярдык үчүн бөлүнгөн акча каражатынан каржылансын.</w:t>
      </w:r>
    </w:p>
    <w:p w:rsidR="00806CAD" w:rsidRDefault="00806CAD" w:rsidP="00806C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2.</w:t>
      </w:r>
      <w:r w:rsidRPr="003B2B82">
        <w:rPr>
          <w:rFonts w:ascii="Times New Roman" w:hAnsi="Times New Roman" w:cs="Times New Roman"/>
          <w:sz w:val="24"/>
          <w:szCs w:val="24"/>
          <w:lang w:val="ky-KG"/>
        </w:rPr>
        <w:t xml:space="preserve">  Көк-Жар айыл өкмөтүн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үн 2025-жылдын 26-августундагы №252 сандуу катына негиз, </w:t>
      </w:r>
      <w:r w:rsidRPr="003B2B82">
        <w:rPr>
          <w:rFonts w:ascii="Times New Roman" w:hAnsi="Times New Roman" w:cs="Times New Roman"/>
          <w:sz w:val="24"/>
          <w:szCs w:val="24"/>
          <w:lang w:val="ky-KG"/>
        </w:rPr>
        <w:t>“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Ак Шоола-Сарыканды </w:t>
      </w:r>
      <w:r w:rsidRPr="003B2B82">
        <w:rPr>
          <w:rFonts w:ascii="Times New Roman" w:hAnsi="Times New Roman" w:cs="Times New Roman"/>
          <w:sz w:val="24"/>
          <w:szCs w:val="24"/>
          <w:lang w:val="ky-KG"/>
        </w:rPr>
        <w:t xml:space="preserve">” </w:t>
      </w:r>
      <w:r>
        <w:rPr>
          <w:rFonts w:ascii="Times New Roman" w:hAnsi="Times New Roman" w:cs="Times New Roman"/>
          <w:sz w:val="24"/>
          <w:szCs w:val="24"/>
          <w:lang w:val="ky-KG"/>
        </w:rPr>
        <w:t>балдар бакчасына 5 метр 2 дм размердеги түтүн чыгуучу түтүгүн жана от жагылуучу казанга вентилятор сатып алуу  2025-жылдын күз-кыш мезгилине  даярдык үчүн бөлүнгөн акча каражатынан каржылансын.</w:t>
      </w:r>
    </w:p>
    <w:p w:rsidR="00806CAD" w:rsidRDefault="00806CAD" w:rsidP="00806C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3.      </w:t>
      </w:r>
      <w:r w:rsidRPr="003B2B82">
        <w:rPr>
          <w:rFonts w:ascii="Times New Roman" w:hAnsi="Times New Roman" w:cs="Times New Roman"/>
          <w:sz w:val="24"/>
          <w:szCs w:val="24"/>
          <w:lang w:val="ky-KG"/>
        </w:rPr>
        <w:t>Көк-Жар айыл өкмөтүн</w:t>
      </w:r>
      <w:r>
        <w:rPr>
          <w:rFonts w:ascii="Times New Roman" w:hAnsi="Times New Roman" w:cs="Times New Roman"/>
          <w:sz w:val="24"/>
          <w:szCs w:val="24"/>
          <w:lang w:val="ky-KG"/>
        </w:rPr>
        <w:t>үн 2025-жылдын 29-августундагы №257 сандуу катына негиз, Нарай орто мектебине керектелүүчү каражаттар  2025-жылдын күз-кыш мезгилине  даярдык үчүн бөлүнгөн акча каражатынан каржылансын.</w:t>
      </w:r>
    </w:p>
    <w:p w:rsidR="00806CAD" w:rsidRDefault="00806CAD" w:rsidP="00806C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4. Токтомду мыйзам чегинде аткарууга алуу жагы айыл өкмөтүнүн башчысы А.Шамуратовго жүктөлсүн.</w:t>
      </w:r>
    </w:p>
    <w:p w:rsidR="00806CAD" w:rsidRDefault="00806CAD" w:rsidP="00806CA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5.Токтомдун аткарылышын көзөмөлдөө жагы </w:t>
      </w:r>
      <w:r w:rsidRPr="00B0709B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Бюджет, экономика, муниц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и</w:t>
      </w:r>
      <w:r w:rsidRPr="00B0709B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палдык менчик, инвестиция, ишкердик иш жана тышкы экономикалык байлан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ыш боюнча туруктуу комиссиясына жүктөлсүн.</w:t>
      </w:r>
    </w:p>
    <w:p w:rsidR="00806CAD" w:rsidRDefault="00806CAD" w:rsidP="00806CA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806CAD" w:rsidRPr="00A2082F" w:rsidRDefault="00806CAD" w:rsidP="00806CAD">
      <w:pPr>
        <w:tabs>
          <w:tab w:val="left" w:pos="5670"/>
        </w:tabs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 w:rsidRPr="00A2082F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Төрага                                                                                   Р.Арапов</w:t>
      </w:r>
    </w:p>
    <w:p w:rsidR="007213E8" w:rsidRDefault="00806CAD">
      <w:bookmarkStart w:id="0" w:name="_GoBack"/>
      <w:bookmarkEnd w:id="0"/>
    </w:p>
    <w:sectPr w:rsidR="007213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CAD"/>
    <w:rsid w:val="00134EDD"/>
    <w:rsid w:val="002D0003"/>
    <w:rsid w:val="00806CAD"/>
    <w:rsid w:val="00A91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0D0EF1-DA07-4A9E-89AE-01997BA50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C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Char">
    <w:name w:val="Body Text Char"/>
    <w:uiPriority w:val="99"/>
    <w:locked/>
    <w:rsid w:val="00806CAD"/>
    <w:rPr>
      <w:sz w:val="26"/>
      <w:shd w:val="clear" w:color="auto" w:fill="FFFFFF"/>
    </w:rPr>
  </w:style>
  <w:style w:type="paragraph" w:styleId="a3">
    <w:name w:val="List Paragraph"/>
    <w:aliases w:val="AB List 1,Bullet Points,List Paragraph-ExecSummary,Абзац списка1,ПАРАГРАФ,List Paragraph (numbered (a)),List Paragraph1,WB Para"/>
    <w:basedOn w:val="a"/>
    <w:link w:val="a4"/>
    <w:uiPriority w:val="34"/>
    <w:qFormat/>
    <w:rsid w:val="00806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AB List 1 Знак,Bullet Points Знак,List Paragraph-ExecSummary Знак,Абзац списка1 Знак,ПАРАГРАФ Знак,List Paragraph (numbered (a)) Знак,List Paragraph1 Знак,WB Para Знак"/>
    <w:link w:val="a3"/>
    <w:uiPriority w:val="34"/>
    <w:locked/>
    <w:rsid w:val="00806CA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2026-01-14T03:50:00Z</dcterms:created>
  <dcterms:modified xsi:type="dcterms:W3CDTF">2026-01-14T03:50:00Z</dcterms:modified>
</cp:coreProperties>
</file>